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C5E50" w:rsidRDefault="003C5E50" w:rsidP="003C5E50">
      <w:pPr>
        <w:pStyle w:val="1"/>
        <w:numPr>
          <w:ilvl w:val="0"/>
          <w:numId w:val="0"/>
        </w:numPr>
        <w:tabs>
          <w:tab w:val="left" w:pos="708"/>
        </w:tabs>
      </w:pPr>
      <w:bookmarkStart w:id="0" w:name="_Toc347265097"/>
      <w:r>
        <w:t>ПРЕДИСЛОВИЕ</w:t>
      </w:r>
      <w:bookmarkEnd w:id="0"/>
      <w:r>
        <w:t xml:space="preserve"> К КУРСУ</w:t>
      </w:r>
    </w:p>
    <w:p w:rsidR="003C5E50" w:rsidRDefault="003C5E50" w:rsidP="003C5E50">
      <w:pPr>
        <w:pStyle w:val="a3"/>
        <w:widowControl w:val="0"/>
        <w:ind w:firstLine="720"/>
      </w:pPr>
    </w:p>
    <w:p w:rsidR="003C5E50" w:rsidRDefault="003C5E50" w:rsidP="003C5E50">
      <w:pPr>
        <w:pStyle w:val="a3"/>
        <w:widowControl w:val="0"/>
        <w:ind w:firstLine="720"/>
        <w:jc w:val="both"/>
        <w:rPr>
          <w:sz w:val="28"/>
        </w:rPr>
      </w:pPr>
      <w:r>
        <w:rPr>
          <w:sz w:val="28"/>
        </w:rPr>
        <w:t>Сегодня деятельность в любой области экономики (управле</w:t>
      </w:r>
      <w:r>
        <w:rPr>
          <w:sz w:val="28"/>
        </w:rPr>
        <w:softHyphen/>
        <w:t>нии, финансово-кредитной сфере, маркетинге, учете, аудите) требует от специалиста применения современных методов работы, знания достижений мировой экономической мысли, понимания научного языка. Большинство новых методов основано на эконометрических моделях, концепциях, приемах. Без глубоких знаний эконометрики научиться их использовать невозможно. Чтение современной экономической литературы также предполагает хорошую эконометрическую подготовку.</w:t>
      </w:r>
    </w:p>
    <w:p w:rsidR="003C5E50" w:rsidRDefault="003C5E50" w:rsidP="003C5E50">
      <w:pPr>
        <w:pStyle w:val="a3"/>
        <w:widowControl w:val="0"/>
        <w:ind w:firstLine="720"/>
        <w:jc w:val="both"/>
        <w:rPr>
          <w:sz w:val="28"/>
        </w:rPr>
      </w:pPr>
      <w:r>
        <w:rPr>
          <w:sz w:val="28"/>
        </w:rPr>
        <w:t>Специфической особенностью деятельности экономиста является работа в условиях недостатка информации и неполноты исходных данных. Анализ такой информации требует специальных методов, которые составляют один из аспектов эконометрики. Центральной проблемой эконометрики являются построение эконометрической модели и определение возможностей ее использования для описания, анализа и прогнозирования реальных экономических процессов.</w:t>
      </w:r>
    </w:p>
    <w:p w:rsidR="003C5E50" w:rsidRDefault="003C5E50" w:rsidP="003C5E50">
      <w:pPr>
        <w:pStyle w:val="a3"/>
        <w:widowControl w:val="0"/>
        <w:ind w:firstLine="720"/>
        <w:jc w:val="both"/>
        <w:rPr>
          <w:sz w:val="28"/>
        </w:rPr>
      </w:pPr>
      <w:r>
        <w:rPr>
          <w:sz w:val="28"/>
        </w:rPr>
        <w:t xml:space="preserve">Известный </w:t>
      </w:r>
      <w:proofErr w:type="spellStart"/>
      <w:r>
        <w:rPr>
          <w:sz w:val="28"/>
        </w:rPr>
        <w:t>эконометрист</w:t>
      </w:r>
      <w:proofErr w:type="spellEnd"/>
      <w:r>
        <w:rPr>
          <w:sz w:val="28"/>
        </w:rPr>
        <w:t xml:space="preserve"> </w:t>
      </w:r>
      <w:proofErr w:type="spellStart"/>
      <w:r>
        <w:rPr>
          <w:sz w:val="28"/>
        </w:rPr>
        <w:t>Цви</w:t>
      </w:r>
      <w:proofErr w:type="spellEnd"/>
      <w:r>
        <w:rPr>
          <w:sz w:val="28"/>
        </w:rPr>
        <w:t xml:space="preserve"> </w:t>
      </w:r>
      <w:proofErr w:type="spellStart"/>
      <w:r>
        <w:rPr>
          <w:sz w:val="28"/>
        </w:rPr>
        <w:t>Гриллихес</w:t>
      </w:r>
      <w:proofErr w:type="spellEnd"/>
      <w:r>
        <w:rPr>
          <w:sz w:val="28"/>
        </w:rPr>
        <w:t xml:space="preserve"> (1929-1999) писал: «Эконометрика является одновременно нашим телескопом и на</w:t>
      </w:r>
      <w:r>
        <w:rPr>
          <w:sz w:val="28"/>
        </w:rPr>
        <w:softHyphen/>
        <w:t xml:space="preserve">шим микроскопом </w:t>
      </w:r>
      <w:proofErr w:type="spellStart"/>
      <w:r>
        <w:rPr>
          <w:sz w:val="28"/>
        </w:rPr>
        <w:t>длЯ</w:t>
      </w:r>
      <w:proofErr w:type="spellEnd"/>
      <w:r>
        <w:rPr>
          <w:sz w:val="28"/>
        </w:rPr>
        <w:t xml:space="preserve"> изучения окружающего экономического мира». Это определение подчеркивает значение эконометрического подхода как на микроуровне (поведение индивидов, домохозяйств, фирм), так и на макроуровне. В этом смысле можно говорить о микро- и </w:t>
      </w:r>
      <w:proofErr w:type="spellStart"/>
      <w:r>
        <w:rPr>
          <w:sz w:val="28"/>
        </w:rPr>
        <w:t>макроэконометрике</w:t>
      </w:r>
      <w:proofErr w:type="spellEnd"/>
      <w:r>
        <w:rPr>
          <w:sz w:val="28"/>
        </w:rPr>
        <w:t>.</w:t>
      </w:r>
    </w:p>
    <w:p w:rsidR="003C5E50" w:rsidRDefault="003C5E50" w:rsidP="003C5E50">
      <w:pPr>
        <w:ind w:firstLine="720"/>
        <w:jc w:val="both"/>
        <w:rPr>
          <w:sz w:val="28"/>
          <w:szCs w:val="28"/>
        </w:rPr>
      </w:pPr>
      <w:r>
        <w:rPr>
          <w:sz w:val="28"/>
        </w:rPr>
        <w:t>Процесс перехода высшего экономического образования в Казахстане на мировые стандарты характеризуется интенсивным внедрением в учебные планы курсов микро- и макроэкономики. Эконометрика также начинает входить в учебные планы, прежде всего в планы обучения будущих экономистов.</w:t>
      </w:r>
    </w:p>
    <w:p w:rsidR="003C5E50" w:rsidRDefault="003C5E50" w:rsidP="003C5E50">
      <w:pPr>
        <w:pStyle w:val="31"/>
        <w:rPr>
          <w:sz w:val="28"/>
        </w:rPr>
      </w:pPr>
      <w:r>
        <w:rPr>
          <w:sz w:val="28"/>
        </w:rPr>
        <w:t>Принятая в курсе лекций последовательность изложения базиру</w:t>
      </w:r>
      <w:r>
        <w:rPr>
          <w:sz w:val="28"/>
        </w:rPr>
        <w:softHyphen/>
        <w:t xml:space="preserve">ется на круге проблем эконометрики, с которыми должны ознакомиться студенты в соответствии с Государственным образовательным стандартом. </w:t>
      </w:r>
    </w:p>
    <w:p w:rsidR="003C5E50" w:rsidRDefault="003C5E50" w:rsidP="003C5E50">
      <w:pPr>
        <w:spacing w:after="160" w:line="259" w:lineRule="auto"/>
        <w:jc w:val="both"/>
        <w:rPr>
          <w:rFonts w:ascii="AntiquaPSCyr-Bold" w:hAnsi="AntiquaPSCyr-Bold"/>
          <w:b/>
          <w:bCs/>
          <w:color w:val="231F20"/>
          <w:sz w:val="28"/>
          <w:szCs w:val="29"/>
        </w:rPr>
      </w:pPr>
      <w:r>
        <w:rPr>
          <w:rFonts w:ascii="AntiquaPSCyr-Bold" w:hAnsi="AntiquaPSCyr-Bold"/>
          <w:b/>
          <w:bCs/>
          <w:color w:val="231F20"/>
          <w:sz w:val="28"/>
          <w:szCs w:val="29"/>
        </w:rPr>
        <w:br w:type="page"/>
      </w:r>
    </w:p>
    <w:p w:rsidR="003C5E50" w:rsidRDefault="003C5E50" w:rsidP="003C5E50">
      <w:pPr>
        <w:pStyle w:val="1"/>
        <w:numPr>
          <w:ilvl w:val="0"/>
          <w:numId w:val="0"/>
        </w:numPr>
      </w:pPr>
      <w:bookmarkStart w:id="1" w:name="_Toc347265098"/>
      <w:r>
        <w:lastRenderedPageBreak/>
        <w:t>Лекция 1 ОПРЕДЕЛЕНИЕ ЭКОНОМЕТРИКИ</w:t>
      </w:r>
      <w:bookmarkEnd w:id="1"/>
    </w:p>
    <w:p w:rsidR="003C5E50" w:rsidRDefault="003C5E50" w:rsidP="003C5E50">
      <w:pPr>
        <w:jc w:val="both"/>
        <w:rPr>
          <w:sz w:val="28"/>
        </w:rPr>
      </w:pPr>
    </w:p>
    <w:p w:rsidR="003C5E50" w:rsidRDefault="003C5E50" w:rsidP="003C5E50">
      <w:pPr>
        <w:pStyle w:val="2"/>
        <w:tabs>
          <w:tab w:val="clear" w:pos="576"/>
          <w:tab w:val="num" w:pos="0"/>
        </w:tabs>
        <w:ind w:left="0" w:firstLine="709"/>
        <w:jc w:val="left"/>
      </w:pPr>
      <w:bookmarkStart w:id="2" w:name="_Toc347265099"/>
      <w:r>
        <w:t>Предмет эконометрики</w:t>
      </w:r>
      <w:bookmarkEnd w:id="2"/>
    </w:p>
    <w:p w:rsidR="003C5E50" w:rsidRDefault="003C5E50" w:rsidP="003C5E50"/>
    <w:p w:rsidR="003C5E50" w:rsidRDefault="003C5E50" w:rsidP="00796CFC">
      <w:pPr>
        <w:spacing w:line="276" w:lineRule="auto"/>
        <w:ind w:firstLine="720"/>
        <w:jc w:val="both"/>
        <w:rPr>
          <w:sz w:val="28"/>
        </w:rPr>
      </w:pPr>
      <w:r>
        <w:rPr>
          <w:sz w:val="28"/>
        </w:rPr>
        <w:t>Эконометрика — быстроразвивающаяся отрасль науки, цель которой состоит в том, чтобы придать количественные меры эко</w:t>
      </w:r>
      <w:r>
        <w:rPr>
          <w:sz w:val="28"/>
        </w:rPr>
        <w:softHyphen/>
        <w:t xml:space="preserve">номическим отношениям. </w:t>
      </w:r>
    </w:p>
    <w:p w:rsidR="003C5E50" w:rsidRDefault="003C5E50" w:rsidP="00796CFC">
      <w:pPr>
        <w:spacing w:line="276" w:lineRule="auto"/>
        <w:ind w:firstLine="720"/>
        <w:jc w:val="both"/>
        <w:rPr>
          <w:sz w:val="28"/>
        </w:rPr>
      </w:pPr>
      <w:r>
        <w:rPr>
          <w:sz w:val="28"/>
        </w:rPr>
        <w:t xml:space="preserve">Термин «эконометрика» был впервые введен бухгалтером П. </w:t>
      </w:r>
      <w:proofErr w:type="spellStart"/>
      <w:r>
        <w:rPr>
          <w:sz w:val="28"/>
        </w:rPr>
        <w:t>Цьемпой</w:t>
      </w:r>
      <w:proofErr w:type="spellEnd"/>
      <w:r>
        <w:rPr>
          <w:sz w:val="28"/>
        </w:rPr>
        <w:t xml:space="preserve"> (Австро-Венгрия, </w:t>
      </w:r>
      <w:smartTag w:uri="urn:schemas-microsoft-com:office:smarttags" w:element="metricconverter">
        <w:smartTagPr>
          <w:attr w:name="ProductID" w:val="1910 г"/>
        </w:smartTagPr>
        <w:r>
          <w:rPr>
            <w:sz w:val="28"/>
          </w:rPr>
          <w:t>1910 г</w:t>
        </w:r>
      </w:smartTag>
      <w:r>
        <w:rPr>
          <w:sz w:val="28"/>
        </w:rPr>
        <w:t xml:space="preserve">.) («эконометрия» - у </w:t>
      </w:r>
      <w:proofErr w:type="spellStart"/>
      <w:r>
        <w:rPr>
          <w:sz w:val="28"/>
        </w:rPr>
        <w:t>Цьемпы</w:t>
      </w:r>
      <w:proofErr w:type="spellEnd"/>
      <w:r>
        <w:rPr>
          <w:sz w:val="28"/>
        </w:rPr>
        <w:t xml:space="preserve">). </w:t>
      </w:r>
      <w:proofErr w:type="spellStart"/>
      <w:r>
        <w:rPr>
          <w:sz w:val="28"/>
        </w:rPr>
        <w:t>Цьемпа</w:t>
      </w:r>
      <w:proofErr w:type="spellEnd"/>
      <w:r>
        <w:rPr>
          <w:sz w:val="28"/>
        </w:rPr>
        <w:t xml:space="preserve"> считал, что если к данным бухгалтерского уче</w:t>
      </w:r>
      <w:r>
        <w:rPr>
          <w:sz w:val="28"/>
        </w:rPr>
        <w:softHyphen/>
        <w:t xml:space="preserve">та применить методы алгебры и геометрии, то будет получено новое, более глубокое представление о результатах хозяйственной деятельности. Это употребление термина, как и сама концепция, не прижилось, но название «эконометрика» оказалось весьма удачным для определения нового направления в экономической науке, которое выделилось в </w:t>
      </w:r>
      <w:smartTag w:uri="urn:schemas-microsoft-com:office:smarttags" w:element="metricconverter">
        <w:smartTagPr>
          <w:attr w:name="ProductID" w:val="1930 г"/>
        </w:smartTagPr>
        <w:r>
          <w:rPr>
            <w:sz w:val="28"/>
          </w:rPr>
          <w:t>1930 г</w:t>
        </w:r>
      </w:smartTag>
      <w:r>
        <w:rPr>
          <w:sz w:val="28"/>
        </w:rPr>
        <w:t>.</w:t>
      </w:r>
    </w:p>
    <w:p w:rsidR="003C5E50" w:rsidRDefault="003C5E50" w:rsidP="00796CFC">
      <w:pPr>
        <w:spacing w:line="276" w:lineRule="auto"/>
        <w:ind w:firstLine="720"/>
        <w:jc w:val="both"/>
        <w:rPr>
          <w:sz w:val="28"/>
        </w:rPr>
      </w:pPr>
      <w:r>
        <w:rPr>
          <w:sz w:val="28"/>
        </w:rPr>
        <w:t>Слово «эконометрика» представляет собой комбинацию двух слов: «экономика» и «метрика» (от греч. «</w:t>
      </w:r>
      <w:proofErr w:type="spellStart"/>
      <w:proofErr w:type="gramStart"/>
      <w:r>
        <w:rPr>
          <w:sz w:val="28"/>
        </w:rPr>
        <w:t>метрон</w:t>
      </w:r>
      <w:proofErr w:type="spellEnd"/>
      <w:proofErr w:type="gramEnd"/>
      <w:r>
        <w:rPr>
          <w:sz w:val="28"/>
        </w:rPr>
        <w:t>»). Таким образом, сам термин подчеркивает специфику, содержание эконометрики как науки: количественное выражение тех связей и соот</w:t>
      </w:r>
      <w:r>
        <w:rPr>
          <w:sz w:val="28"/>
        </w:rPr>
        <w:softHyphen/>
        <w:t>ношений, которые раскрыты и обоснованы экономической тео</w:t>
      </w:r>
      <w:r>
        <w:rPr>
          <w:sz w:val="28"/>
        </w:rPr>
        <w:softHyphen/>
        <w:t xml:space="preserve">рией. Й. </w:t>
      </w:r>
      <w:proofErr w:type="spellStart"/>
      <w:r>
        <w:rPr>
          <w:sz w:val="28"/>
        </w:rPr>
        <w:t>Шумпетер</w:t>
      </w:r>
      <w:proofErr w:type="spellEnd"/>
      <w:r>
        <w:rPr>
          <w:sz w:val="28"/>
        </w:rPr>
        <w:t xml:space="preserve"> (1883-1950), один из первых сторонников выделения этой новой дисциплины, полагал, что в соответствии со своим назначением эта дисциплина должна называться «</w:t>
      </w:r>
      <w:proofErr w:type="spellStart"/>
      <w:r>
        <w:rPr>
          <w:sz w:val="28"/>
        </w:rPr>
        <w:t>экономометрика</w:t>
      </w:r>
      <w:proofErr w:type="spellEnd"/>
      <w:r>
        <w:rPr>
          <w:sz w:val="28"/>
        </w:rPr>
        <w:t>». Советский ученый А.Л. Вайнштейн (1892-1970) считал, что название настоящей науки основывается на греческом слове метрик (геометрия, планиметрии и т.д.), соответственно по аналогии - эконометрия. Однако в мировой науке общеупотребимым стал термин «эконометрика». В любом случае, ка</w:t>
      </w:r>
      <w:r>
        <w:rPr>
          <w:sz w:val="28"/>
        </w:rPr>
        <w:softHyphen/>
        <w:t>кой бы мы термин ни выбрали, эконометрика является наукой об измерении и анализе экономических явлений.</w:t>
      </w:r>
    </w:p>
    <w:p w:rsidR="003C5E50" w:rsidRDefault="003C5E50" w:rsidP="00796CFC">
      <w:pPr>
        <w:spacing w:line="276" w:lineRule="auto"/>
        <w:ind w:firstLine="720"/>
        <w:jc w:val="both"/>
        <w:rPr>
          <w:sz w:val="28"/>
        </w:rPr>
      </w:pPr>
      <w:r>
        <w:rPr>
          <w:sz w:val="28"/>
        </w:rPr>
        <w:t>Зарождение эконометрики является следствием междисцип</w:t>
      </w:r>
      <w:r>
        <w:rPr>
          <w:sz w:val="28"/>
        </w:rPr>
        <w:softHyphen/>
        <w:t>линарного подхода к изучению экономики. Эта наука возникла в результате взаимодействия и объединения в особый «сплав» трех компонент: экономической теории, статистических и математических методов. Впоследствии к ним присоединилось развитие вычислительной техники как условие развития эконометрики.</w:t>
      </w:r>
    </w:p>
    <w:p w:rsidR="00796CFC" w:rsidRDefault="00796CFC" w:rsidP="00796CFC">
      <w:pPr>
        <w:widowControl w:val="0"/>
        <w:spacing w:line="276" w:lineRule="auto"/>
        <w:ind w:firstLine="720"/>
        <w:jc w:val="both"/>
        <w:rPr>
          <w:sz w:val="28"/>
        </w:rPr>
      </w:pPr>
      <w:r>
        <w:rPr>
          <w:sz w:val="28"/>
        </w:rPr>
        <w:t xml:space="preserve">В журнале «Эконометрика», основанном в </w:t>
      </w:r>
      <w:smartTag w:uri="urn:schemas-microsoft-com:office:smarttags" w:element="metricconverter">
        <w:smartTagPr>
          <w:attr w:name="ProductID" w:val="1933 г"/>
        </w:smartTagPr>
        <w:r>
          <w:rPr>
            <w:sz w:val="28"/>
          </w:rPr>
          <w:t>1933 г</w:t>
        </w:r>
      </w:smartTag>
      <w:r>
        <w:rPr>
          <w:sz w:val="28"/>
        </w:rPr>
        <w:t xml:space="preserve">. Р. </w:t>
      </w:r>
      <w:proofErr w:type="spellStart"/>
      <w:r>
        <w:rPr>
          <w:sz w:val="28"/>
        </w:rPr>
        <w:t>Фришем</w:t>
      </w:r>
      <w:proofErr w:type="spellEnd"/>
      <w:r>
        <w:rPr>
          <w:sz w:val="28"/>
        </w:rPr>
        <w:t xml:space="preserve"> (1895-1973), он дал следующее определение эконометрики: «Эконометрика — это не то же самое, что экономическая статис</w:t>
      </w:r>
      <w:r>
        <w:rPr>
          <w:sz w:val="28"/>
        </w:rPr>
        <w:softHyphen/>
        <w:t>тика. Она не идентична и тому, что мы называем экономической теорией, хотя значительная часть этой теории носит количест</w:t>
      </w:r>
      <w:r>
        <w:rPr>
          <w:sz w:val="28"/>
        </w:rPr>
        <w:softHyphen/>
        <w:t>венный характер. Эконометрика не является синонимом приложений математики к экономике. Как показывает опыт, каждая из трех отправных точек - статистика, экономическая теория и математика — необходимое, но не достаточное условие для понимания количественных соотношений в современной экономичес</w:t>
      </w:r>
      <w:r>
        <w:rPr>
          <w:sz w:val="28"/>
        </w:rPr>
        <w:softHyphen/>
        <w:t xml:space="preserve">кой жизни. Это </w:t>
      </w:r>
      <w:r>
        <w:rPr>
          <w:sz w:val="28"/>
        </w:rPr>
        <w:lastRenderedPageBreak/>
        <w:t>— единство всех трех составляющих. И это единство образует эконометрику»</w:t>
      </w:r>
      <w:r>
        <w:rPr>
          <w:rStyle w:val="a7"/>
          <w:rFonts w:eastAsia="Arial Unicode MS"/>
          <w:sz w:val="28"/>
        </w:rPr>
        <w:footnoteReference w:id="1"/>
      </w:r>
      <w:r>
        <w:rPr>
          <w:sz w:val="28"/>
        </w:rPr>
        <w:t>.</w:t>
      </w:r>
    </w:p>
    <w:p w:rsidR="00796CFC" w:rsidRDefault="00796CFC" w:rsidP="00796CFC">
      <w:pPr>
        <w:shd w:val="clear" w:color="auto" w:fill="FFFFFF"/>
        <w:ind w:firstLine="720"/>
        <w:rPr>
          <w:color w:val="000000"/>
          <w:spacing w:val="6"/>
          <w:sz w:val="22"/>
          <w:szCs w:val="22"/>
        </w:rPr>
      </w:pPr>
    </w:p>
    <w:p w:rsidR="00796CFC" w:rsidRDefault="00796CFC" w:rsidP="00796CFC">
      <w:pPr>
        <w:shd w:val="clear" w:color="auto" w:fill="FFFFFF"/>
        <w:ind w:firstLine="720"/>
        <w:rPr>
          <w:color w:val="000000"/>
          <w:spacing w:val="6"/>
          <w:sz w:val="22"/>
          <w:szCs w:val="22"/>
        </w:rPr>
      </w:pPr>
      <w:r>
        <w:rPr>
          <w:noProof/>
        </w:rPr>
        <mc:AlternateContent>
          <mc:Choice Requires="wpg">
            <w:drawing>
              <wp:anchor distT="0" distB="0" distL="114300" distR="114300" simplePos="0" relativeHeight="251659264" behindDoc="0" locked="0" layoutInCell="1" allowOverlap="1" wp14:anchorId="12DB9564" wp14:editId="0CFEC9C4">
                <wp:simplePos x="0" y="0"/>
                <wp:positionH relativeFrom="column">
                  <wp:posOffset>-170180</wp:posOffset>
                </wp:positionH>
                <wp:positionV relativeFrom="paragraph">
                  <wp:posOffset>166370</wp:posOffset>
                </wp:positionV>
                <wp:extent cx="6477000" cy="4460240"/>
                <wp:effectExtent l="0" t="0" r="19050" b="54610"/>
                <wp:wrapNone/>
                <wp:docPr id="1" name="Группа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77000" cy="4460240"/>
                          <a:chOff x="1101" y="6100"/>
                          <a:chExt cx="10200" cy="7024"/>
                        </a:xfrm>
                      </wpg:grpSpPr>
                      <wps:wsp>
                        <wps:cNvPr id="2" name="Text Box 3"/>
                        <wps:cNvSpPr txBox="1">
                          <a:spLocks noChangeArrowheads="1"/>
                        </wps:cNvSpPr>
                        <wps:spPr bwMode="auto">
                          <a:xfrm>
                            <a:off x="1101" y="6820"/>
                            <a:ext cx="2770" cy="480"/>
                          </a:xfrm>
                          <a:prstGeom prst="rect">
                            <a:avLst/>
                          </a:prstGeom>
                          <a:solidFill>
                            <a:srgbClr val="FFFFFF"/>
                          </a:solidFill>
                          <a:ln w="9525">
                            <a:solidFill>
                              <a:srgbClr val="000000"/>
                            </a:solidFill>
                            <a:miter lim="800000"/>
                            <a:headEnd/>
                            <a:tailEnd/>
                          </a:ln>
                        </wps:spPr>
                        <wps:txbx>
                          <w:txbxContent>
                            <w:p w:rsidR="00796CFC" w:rsidRPr="0043556D" w:rsidRDefault="00796CFC" w:rsidP="00796CFC">
                              <w:pPr>
                                <w:shd w:val="clear" w:color="auto" w:fill="FFFFFF"/>
                                <w:jc w:val="both"/>
                                <w:rPr>
                                  <w:color w:val="000000"/>
                                  <w:spacing w:val="4"/>
                                  <w:sz w:val="22"/>
                                  <w:szCs w:val="22"/>
                                </w:rPr>
                              </w:pPr>
                              <w:r>
                                <w:rPr>
                                  <w:color w:val="000000"/>
                                  <w:spacing w:val="4"/>
                                  <w:sz w:val="22"/>
                                  <w:szCs w:val="22"/>
                                </w:rPr>
                                <w:t>Экономическая теория</w:t>
                              </w:r>
                            </w:p>
                          </w:txbxContent>
                        </wps:txbx>
                        <wps:bodyPr rot="0" vert="horz" wrap="square" lIns="91440" tIns="45720" rIns="91440" bIns="45720" anchor="t" anchorCtr="0" upright="1">
                          <a:noAutofit/>
                        </wps:bodyPr>
                      </wps:wsp>
                      <wps:wsp>
                        <wps:cNvPr id="3" name="Text Box 4"/>
                        <wps:cNvSpPr txBox="1">
                          <a:spLocks noChangeArrowheads="1"/>
                        </wps:cNvSpPr>
                        <wps:spPr bwMode="auto">
                          <a:xfrm>
                            <a:off x="4461" y="6784"/>
                            <a:ext cx="2160" cy="480"/>
                          </a:xfrm>
                          <a:prstGeom prst="rect">
                            <a:avLst/>
                          </a:prstGeom>
                          <a:solidFill>
                            <a:srgbClr val="FFFFFF"/>
                          </a:solidFill>
                          <a:ln w="9525">
                            <a:solidFill>
                              <a:srgbClr val="000000"/>
                            </a:solidFill>
                            <a:miter lim="800000"/>
                            <a:headEnd/>
                            <a:tailEnd/>
                          </a:ln>
                        </wps:spPr>
                        <wps:txbx>
                          <w:txbxContent>
                            <w:p w:rsidR="00796CFC" w:rsidRPr="000B4876" w:rsidRDefault="00796CFC" w:rsidP="00796CFC">
                              <w:pPr>
                                <w:shd w:val="clear" w:color="auto" w:fill="FFFFFF"/>
                                <w:jc w:val="center"/>
                                <w:rPr>
                                  <w:noProof/>
                                </w:rPr>
                              </w:pPr>
                              <w:r>
                                <w:rPr>
                                  <w:color w:val="000000"/>
                                  <w:spacing w:val="4"/>
                                  <w:sz w:val="22"/>
                                  <w:szCs w:val="22"/>
                                </w:rPr>
                                <w:t>Математика</w:t>
                              </w:r>
                            </w:p>
                          </w:txbxContent>
                        </wps:txbx>
                        <wps:bodyPr rot="0" vert="horz" wrap="square" lIns="91440" tIns="45720" rIns="91440" bIns="45720" anchor="t" anchorCtr="0" upright="1">
                          <a:noAutofit/>
                        </wps:bodyPr>
                      </wps:wsp>
                      <wps:wsp>
                        <wps:cNvPr id="4" name="Text Box 5"/>
                        <wps:cNvSpPr txBox="1">
                          <a:spLocks noChangeArrowheads="1"/>
                        </wps:cNvSpPr>
                        <wps:spPr bwMode="auto">
                          <a:xfrm>
                            <a:off x="7221" y="6820"/>
                            <a:ext cx="3240" cy="480"/>
                          </a:xfrm>
                          <a:prstGeom prst="rect">
                            <a:avLst/>
                          </a:prstGeom>
                          <a:solidFill>
                            <a:srgbClr val="FFFFFF"/>
                          </a:solidFill>
                          <a:ln w="9525">
                            <a:solidFill>
                              <a:srgbClr val="000000"/>
                            </a:solidFill>
                            <a:miter lim="800000"/>
                            <a:headEnd/>
                            <a:tailEnd/>
                          </a:ln>
                        </wps:spPr>
                        <wps:txbx>
                          <w:txbxContent>
                            <w:p w:rsidR="00796CFC" w:rsidRPr="005B0914" w:rsidRDefault="00796CFC" w:rsidP="00796CFC">
                              <w:pPr>
                                <w:shd w:val="clear" w:color="auto" w:fill="FFFFFF"/>
                                <w:jc w:val="both"/>
                                <w:rPr>
                                  <w:noProof/>
                                </w:rPr>
                              </w:pPr>
                              <w:proofErr w:type="gramStart"/>
                              <w:r>
                                <w:rPr>
                                  <w:color w:val="000000"/>
                                  <w:spacing w:val="4"/>
                                  <w:sz w:val="22"/>
                                  <w:szCs w:val="22"/>
                                </w:rPr>
                                <w:t>Эк-</w:t>
                              </w:r>
                              <w:proofErr w:type="spellStart"/>
                              <w:r>
                                <w:rPr>
                                  <w:color w:val="000000"/>
                                  <w:spacing w:val="4"/>
                                  <w:sz w:val="22"/>
                                  <w:szCs w:val="22"/>
                                </w:rPr>
                                <w:t>ая</w:t>
                              </w:r>
                              <w:proofErr w:type="spellEnd"/>
                              <w:proofErr w:type="gramEnd"/>
                              <w:r>
                                <w:rPr>
                                  <w:color w:val="000000"/>
                                  <w:spacing w:val="4"/>
                                  <w:sz w:val="22"/>
                                  <w:szCs w:val="22"/>
                                </w:rPr>
                                <w:t xml:space="preserve"> и мат-</w:t>
                              </w:r>
                              <w:proofErr w:type="spellStart"/>
                              <w:r>
                                <w:rPr>
                                  <w:color w:val="000000"/>
                                  <w:spacing w:val="4"/>
                                  <w:sz w:val="22"/>
                                  <w:szCs w:val="22"/>
                                </w:rPr>
                                <w:t>ая</w:t>
                              </w:r>
                              <w:proofErr w:type="spellEnd"/>
                              <w:r>
                                <w:rPr>
                                  <w:color w:val="000000"/>
                                  <w:spacing w:val="4"/>
                                  <w:sz w:val="22"/>
                                  <w:szCs w:val="22"/>
                                </w:rPr>
                                <w:t xml:space="preserve"> ста</w:t>
                              </w:r>
                              <w:r>
                                <w:rPr>
                                  <w:color w:val="000000"/>
                                  <w:spacing w:val="6"/>
                                  <w:sz w:val="22"/>
                                  <w:szCs w:val="22"/>
                                </w:rPr>
                                <w:t>тистика</w:t>
                              </w:r>
                            </w:p>
                          </w:txbxContent>
                        </wps:txbx>
                        <wps:bodyPr rot="0" vert="horz" wrap="square" lIns="91440" tIns="45720" rIns="91440" bIns="45720" anchor="t" anchorCtr="0" upright="1">
                          <a:noAutofit/>
                        </wps:bodyPr>
                      </wps:wsp>
                      <wps:wsp>
                        <wps:cNvPr id="5" name="Text Box 6"/>
                        <wps:cNvSpPr txBox="1">
                          <a:spLocks noChangeArrowheads="1"/>
                        </wps:cNvSpPr>
                        <wps:spPr bwMode="auto">
                          <a:xfrm>
                            <a:off x="4251" y="6100"/>
                            <a:ext cx="2079" cy="480"/>
                          </a:xfrm>
                          <a:prstGeom prst="rect">
                            <a:avLst/>
                          </a:prstGeom>
                          <a:solidFill>
                            <a:srgbClr val="FFFFFF"/>
                          </a:solidFill>
                          <a:ln w="9525">
                            <a:solidFill>
                              <a:srgbClr val="000000"/>
                            </a:solidFill>
                            <a:miter lim="800000"/>
                            <a:headEnd/>
                            <a:tailEnd/>
                          </a:ln>
                        </wps:spPr>
                        <wps:txbx>
                          <w:txbxContent>
                            <w:p w:rsidR="00796CFC" w:rsidRPr="00986CAA" w:rsidRDefault="00796CFC" w:rsidP="00796CFC">
                              <w:pPr>
                                <w:shd w:val="clear" w:color="auto" w:fill="FFFFFF"/>
                                <w:jc w:val="center"/>
                                <w:rPr>
                                  <w:noProof/>
                                </w:rPr>
                              </w:pPr>
                              <w:r>
                                <w:rPr>
                                  <w:color w:val="000000"/>
                                  <w:spacing w:val="5"/>
                                  <w:sz w:val="22"/>
                                  <w:szCs w:val="22"/>
                                </w:rPr>
                                <w:t>Эконометрика</w:t>
                              </w:r>
                            </w:p>
                          </w:txbxContent>
                        </wps:txbx>
                        <wps:bodyPr rot="0" vert="horz" wrap="square" lIns="91440" tIns="45720" rIns="91440" bIns="45720" anchor="t" anchorCtr="0" upright="1">
                          <a:noAutofit/>
                        </wps:bodyPr>
                      </wps:wsp>
                      <wps:wsp>
                        <wps:cNvPr id="6" name="Text Box 7"/>
                        <wps:cNvSpPr txBox="1">
                          <a:spLocks noChangeArrowheads="1"/>
                        </wps:cNvSpPr>
                        <wps:spPr bwMode="auto">
                          <a:xfrm>
                            <a:off x="1101" y="7540"/>
                            <a:ext cx="2880" cy="5230"/>
                          </a:xfrm>
                          <a:prstGeom prst="rect">
                            <a:avLst/>
                          </a:prstGeom>
                          <a:solidFill>
                            <a:srgbClr val="FFFFFF"/>
                          </a:solidFill>
                          <a:ln w="9525">
                            <a:solidFill>
                              <a:srgbClr val="000000"/>
                            </a:solidFill>
                            <a:miter lim="800000"/>
                            <a:headEnd/>
                            <a:tailEnd/>
                          </a:ln>
                        </wps:spPr>
                        <wps:txbx>
                          <w:txbxContent>
                            <w:p w:rsidR="00796CFC" w:rsidRDefault="00796CFC" w:rsidP="00796CFC">
                              <w:pPr>
                                <w:shd w:val="clear" w:color="auto" w:fill="FFFFFF"/>
                                <w:rPr>
                                  <w:color w:val="000000"/>
                                  <w:spacing w:val="5"/>
                                  <w:sz w:val="22"/>
                                  <w:szCs w:val="22"/>
                                </w:rPr>
                              </w:pPr>
                              <w:r>
                                <w:rPr>
                                  <w:color w:val="000000"/>
                                  <w:spacing w:val="2"/>
                                  <w:sz w:val="22"/>
                                  <w:szCs w:val="22"/>
                                </w:rPr>
                                <w:t>Пре</w:t>
                              </w:r>
                              <w:r>
                                <w:rPr>
                                  <w:color w:val="000000"/>
                                  <w:spacing w:val="2"/>
                                  <w:sz w:val="22"/>
                                  <w:szCs w:val="22"/>
                                </w:rPr>
                                <w:t>д</w:t>
                              </w:r>
                              <w:r>
                                <w:rPr>
                                  <w:color w:val="000000"/>
                                  <w:spacing w:val="2"/>
                                  <w:sz w:val="22"/>
                                  <w:szCs w:val="22"/>
                                </w:rPr>
                                <w:t>мет исследования — экономические отнош</w:t>
                              </w:r>
                              <w:r>
                                <w:rPr>
                                  <w:color w:val="000000"/>
                                  <w:spacing w:val="2"/>
                                  <w:sz w:val="22"/>
                                  <w:szCs w:val="22"/>
                                </w:rPr>
                                <w:t>е</w:t>
                              </w:r>
                              <w:r>
                                <w:rPr>
                                  <w:color w:val="000000"/>
                                  <w:spacing w:val="2"/>
                                  <w:sz w:val="22"/>
                                  <w:szCs w:val="22"/>
                                </w:rPr>
                                <w:t>ния</w:t>
                              </w:r>
                              <w:r>
                                <w:rPr>
                                  <w:color w:val="000000"/>
                                  <w:spacing w:val="4"/>
                                  <w:sz w:val="22"/>
                                  <w:szCs w:val="22"/>
                                </w:rPr>
                                <w:t>. Она занимается в</w:t>
                              </w:r>
                              <w:r>
                                <w:rPr>
                                  <w:color w:val="000000"/>
                                  <w:spacing w:val="4"/>
                                  <w:sz w:val="22"/>
                                  <w:szCs w:val="22"/>
                                </w:rPr>
                                <w:t>ы</w:t>
                              </w:r>
                              <w:r>
                                <w:rPr>
                                  <w:color w:val="000000"/>
                                  <w:spacing w:val="4"/>
                                  <w:sz w:val="22"/>
                                  <w:szCs w:val="22"/>
                                </w:rPr>
                                <w:t>явлением существу</w:t>
                              </w:r>
                              <w:r>
                                <w:rPr>
                                  <w:color w:val="000000"/>
                                  <w:spacing w:val="4"/>
                                  <w:sz w:val="22"/>
                                  <w:szCs w:val="22"/>
                                </w:rPr>
                                <w:t>ю</w:t>
                              </w:r>
                              <w:r>
                                <w:rPr>
                                  <w:color w:val="000000"/>
                                  <w:spacing w:val="4"/>
                                  <w:sz w:val="22"/>
                                  <w:szCs w:val="22"/>
                                </w:rPr>
                                <w:t xml:space="preserve">щих </w:t>
                              </w:r>
                              <w:r>
                                <w:rPr>
                                  <w:color w:val="000000"/>
                                  <w:spacing w:val="5"/>
                                  <w:sz w:val="22"/>
                                  <w:szCs w:val="22"/>
                                </w:rPr>
                                <w:t>связей между экономич</w:t>
                              </w:r>
                              <w:r>
                                <w:rPr>
                                  <w:color w:val="000000"/>
                                  <w:spacing w:val="5"/>
                                  <w:sz w:val="22"/>
                                  <w:szCs w:val="22"/>
                                </w:rPr>
                                <w:t>е</w:t>
                              </w:r>
                              <w:r>
                                <w:rPr>
                                  <w:color w:val="000000"/>
                                  <w:spacing w:val="5"/>
                                  <w:sz w:val="22"/>
                                  <w:szCs w:val="22"/>
                                </w:rPr>
                                <w:t>скими показ</w:t>
                              </w:r>
                              <w:r>
                                <w:rPr>
                                  <w:color w:val="000000"/>
                                  <w:spacing w:val="5"/>
                                  <w:sz w:val="22"/>
                                  <w:szCs w:val="22"/>
                                </w:rPr>
                                <w:t>а</w:t>
                              </w:r>
                              <w:r>
                                <w:rPr>
                                  <w:color w:val="000000"/>
                                  <w:spacing w:val="5"/>
                                  <w:sz w:val="22"/>
                                  <w:szCs w:val="22"/>
                                </w:rPr>
                                <w:t xml:space="preserve">телями </w:t>
                              </w:r>
                              <w:r>
                                <w:rPr>
                                  <w:color w:val="000000"/>
                                  <w:spacing w:val="4"/>
                                  <w:sz w:val="22"/>
                                  <w:szCs w:val="22"/>
                                </w:rPr>
                                <w:t xml:space="preserve">на качественном </w:t>
                              </w:r>
                              <w:r>
                                <w:rPr>
                                  <w:color w:val="000000"/>
                                  <w:spacing w:val="5"/>
                                  <w:sz w:val="22"/>
                                  <w:szCs w:val="22"/>
                                </w:rPr>
                                <w:t>уровне.</w:t>
                              </w:r>
                            </w:p>
                            <w:p w:rsidR="00796CFC" w:rsidRDefault="00796CFC" w:rsidP="00796CFC">
                              <w:pPr>
                                <w:shd w:val="clear" w:color="auto" w:fill="FFFFFF"/>
                                <w:rPr>
                                  <w:color w:val="000000"/>
                                  <w:spacing w:val="7"/>
                                  <w:sz w:val="22"/>
                                  <w:szCs w:val="22"/>
                                </w:rPr>
                              </w:pPr>
                              <w:r>
                                <w:rPr>
                                  <w:color w:val="000000"/>
                                  <w:spacing w:val="4"/>
                                  <w:sz w:val="22"/>
                                  <w:szCs w:val="22"/>
                                </w:rPr>
                                <w:t>Эконометрика д</w:t>
                              </w:r>
                              <w:r>
                                <w:rPr>
                                  <w:color w:val="000000"/>
                                  <w:spacing w:val="4"/>
                                  <w:sz w:val="22"/>
                                  <w:szCs w:val="22"/>
                                </w:rPr>
                                <w:t>е</w:t>
                              </w:r>
                              <w:r>
                                <w:rPr>
                                  <w:color w:val="000000"/>
                                  <w:spacing w:val="4"/>
                                  <w:sz w:val="22"/>
                                  <w:szCs w:val="22"/>
                                </w:rPr>
                                <w:t>лает упор на количес</w:t>
                              </w:r>
                              <w:r>
                                <w:rPr>
                                  <w:color w:val="000000"/>
                                  <w:spacing w:val="4"/>
                                  <w:sz w:val="22"/>
                                  <w:szCs w:val="22"/>
                                </w:rPr>
                                <w:t>т</w:t>
                              </w:r>
                              <w:r>
                                <w:rPr>
                                  <w:color w:val="000000"/>
                                  <w:spacing w:val="4"/>
                                  <w:sz w:val="22"/>
                                  <w:szCs w:val="22"/>
                                </w:rPr>
                                <w:t>венные, а не на качественные а</w:t>
                              </w:r>
                              <w:r>
                                <w:rPr>
                                  <w:color w:val="000000"/>
                                  <w:spacing w:val="4"/>
                                  <w:sz w:val="22"/>
                                  <w:szCs w:val="22"/>
                                </w:rPr>
                                <w:t>с</w:t>
                              </w:r>
                              <w:r>
                                <w:rPr>
                                  <w:color w:val="000000"/>
                                  <w:spacing w:val="4"/>
                                  <w:sz w:val="22"/>
                                  <w:szCs w:val="22"/>
                                </w:rPr>
                                <w:t xml:space="preserve">пекты </w:t>
                              </w:r>
                              <w:r>
                                <w:rPr>
                                  <w:color w:val="000000"/>
                                  <w:spacing w:val="7"/>
                                  <w:sz w:val="22"/>
                                  <w:szCs w:val="22"/>
                                </w:rPr>
                                <w:t>этих я</w:t>
                              </w:r>
                              <w:r>
                                <w:rPr>
                                  <w:color w:val="000000"/>
                                  <w:spacing w:val="7"/>
                                  <w:sz w:val="22"/>
                                  <w:szCs w:val="22"/>
                                </w:rPr>
                                <w:t>в</w:t>
                              </w:r>
                              <w:r>
                                <w:rPr>
                                  <w:color w:val="000000"/>
                                  <w:spacing w:val="7"/>
                                  <w:sz w:val="22"/>
                                  <w:szCs w:val="22"/>
                                </w:rPr>
                                <w:t xml:space="preserve">лений. </w:t>
                              </w:r>
                            </w:p>
                            <w:p w:rsidR="00796CFC" w:rsidRPr="0018181B" w:rsidRDefault="00796CFC" w:rsidP="00796CFC">
                              <w:pPr>
                                <w:shd w:val="clear" w:color="auto" w:fill="FFFFFF"/>
                                <w:rPr>
                                  <w:color w:val="000000"/>
                                  <w:spacing w:val="2"/>
                                  <w:sz w:val="18"/>
                                  <w:szCs w:val="22"/>
                                </w:rPr>
                              </w:pPr>
                              <w:r w:rsidRPr="0018181B">
                                <w:rPr>
                                  <w:color w:val="000000"/>
                                  <w:spacing w:val="7"/>
                                  <w:sz w:val="18"/>
                                  <w:szCs w:val="22"/>
                                  <w:u w:val="single"/>
                                </w:rPr>
                                <w:t>Например,</w:t>
                              </w:r>
                              <w:r w:rsidRPr="0018181B">
                                <w:rPr>
                                  <w:color w:val="000000"/>
                                  <w:spacing w:val="7"/>
                                  <w:sz w:val="18"/>
                                  <w:szCs w:val="22"/>
                                </w:rPr>
                                <w:t xml:space="preserve"> экономическая теория утве</w:t>
                              </w:r>
                              <w:r w:rsidRPr="0018181B">
                                <w:rPr>
                                  <w:color w:val="000000"/>
                                  <w:spacing w:val="7"/>
                                  <w:sz w:val="18"/>
                                  <w:szCs w:val="22"/>
                                </w:rPr>
                                <w:t>р</w:t>
                              </w:r>
                              <w:r w:rsidRPr="0018181B">
                                <w:rPr>
                                  <w:color w:val="000000"/>
                                  <w:spacing w:val="7"/>
                                  <w:sz w:val="18"/>
                                  <w:szCs w:val="22"/>
                                </w:rPr>
                                <w:t xml:space="preserve">ждает, </w:t>
                              </w:r>
                              <w:r w:rsidRPr="0018181B">
                                <w:rPr>
                                  <w:color w:val="000000"/>
                                  <w:spacing w:val="3"/>
                                  <w:sz w:val="18"/>
                                  <w:szCs w:val="22"/>
                                </w:rPr>
                                <w:t xml:space="preserve">что спрос на товар с ростом его цены убывает. Но при этом </w:t>
                              </w:r>
                              <w:r w:rsidRPr="0018181B">
                                <w:rPr>
                                  <w:color w:val="000000"/>
                                  <w:spacing w:val="6"/>
                                  <w:sz w:val="18"/>
                                  <w:szCs w:val="22"/>
                                </w:rPr>
                                <w:t>практ</w:t>
                              </w:r>
                              <w:r w:rsidRPr="0018181B">
                                <w:rPr>
                                  <w:color w:val="000000"/>
                                  <w:spacing w:val="6"/>
                                  <w:sz w:val="18"/>
                                  <w:szCs w:val="22"/>
                                </w:rPr>
                                <w:t>и</w:t>
                              </w:r>
                              <w:r w:rsidRPr="0018181B">
                                <w:rPr>
                                  <w:color w:val="000000"/>
                                  <w:spacing w:val="6"/>
                                  <w:sz w:val="18"/>
                                  <w:szCs w:val="22"/>
                                </w:rPr>
                                <w:t>чески неисследованным ост</w:t>
                              </w:r>
                              <w:r w:rsidRPr="0018181B">
                                <w:rPr>
                                  <w:color w:val="000000"/>
                                  <w:spacing w:val="6"/>
                                  <w:sz w:val="18"/>
                                  <w:szCs w:val="22"/>
                                </w:rPr>
                                <w:t>а</w:t>
                              </w:r>
                              <w:r w:rsidRPr="0018181B">
                                <w:rPr>
                                  <w:color w:val="000000"/>
                                  <w:spacing w:val="6"/>
                                  <w:sz w:val="18"/>
                                  <w:szCs w:val="22"/>
                                </w:rPr>
                                <w:t>ется вопрос, как б</w:t>
                              </w:r>
                              <w:r w:rsidRPr="0018181B">
                                <w:rPr>
                                  <w:color w:val="000000"/>
                                  <w:spacing w:val="6"/>
                                  <w:sz w:val="18"/>
                                  <w:szCs w:val="22"/>
                                </w:rPr>
                                <w:t>ы</w:t>
                              </w:r>
                              <w:r w:rsidRPr="0018181B">
                                <w:rPr>
                                  <w:color w:val="000000"/>
                                  <w:spacing w:val="6"/>
                                  <w:sz w:val="18"/>
                                  <w:szCs w:val="22"/>
                                </w:rPr>
                                <w:t xml:space="preserve">стро и </w:t>
                              </w:r>
                              <w:r w:rsidRPr="0018181B">
                                <w:rPr>
                                  <w:color w:val="000000"/>
                                  <w:spacing w:val="4"/>
                                  <w:sz w:val="18"/>
                                  <w:szCs w:val="22"/>
                                </w:rPr>
                                <w:t>по какому закону происходит это убывание. Эконометрика от</w:t>
                              </w:r>
                              <w:r w:rsidRPr="0018181B">
                                <w:rPr>
                                  <w:color w:val="000000"/>
                                  <w:spacing w:val="6"/>
                                  <w:sz w:val="18"/>
                                  <w:szCs w:val="22"/>
                                </w:rPr>
                                <w:t>в</w:t>
                              </w:r>
                              <w:r w:rsidRPr="0018181B">
                                <w:rPr>
                                  <w:color w:val="000000"/>
                                  <w:spacing w:val="6"/>
                                  <w:sz w:val="18"/>
                                  <w:szCs w:val="22"/>
                                </w:rPr>
                                <w:t>е</w:t>
                              </w:r>
                              <w:r w:rsidRPr="0018181B">
                                <w:rPr>
                                  <w:color w:val="000000"/>
                                  <w:spacing w:val="6"/>
                                  <w:sz w:val="18"/>
                                  <w:szCs w:val="22"/>
                                </w:rPr>
                                <w:t>чает на этот вопрос для ка</w:t>
                              </w:r>
                              <w:r w:rsidRPr="0018181B">
                                <w:rPr>
                                  <w:color w:val="000000"/>
                                  <w:spacing w:val="6"/>
                                  <w:sz w:val="18"/>
                                  <w:szCs w:val="22"/>
                                </w:rPr>
                                <w:t>ж</w:t>
                              </w:r>
                              <w:r w:rsidRPr="0018181B">
                                <w:rPr>
                                  <w:color w:val="000000"/>
                                  <w:spacing w:val="6"/>
                                  <w:sz w:val="18"/>
                                  <w:szCs w:val="22"/>
                                </w:rPr>
                                <w:t>дого конкре</w:t>
                              </w:r>
                              <w:r w:rsidRPr="0018181B">
                                <w:rPr>
                                  <w:color w:val="000000"/>
                                  <w:spacing w:val="6"/>
                                  <w:sz w:val="18"/>
                                  <w:szCs w:val="22"/>
                                </w:rPr>
                                <w:t>т</w:t>
                              </w:r>
                              <w:r w:rsidRPr="0018181B">
                                <w:rPr>
                                  <w:color w:val="000000"/>
                                  <w:spacing w:val="6"/>
                                  <w:sz w:val="18"/>
                                  <w:szCs w:val="22"/>
                                </w:rPr>
                                <w:t>ного случая.</w:t>
                              </w:r>
                            </w:p>
                          </w:txbxContent>
                        </wps:txbx>
                        <wps:bodyPr rot="0" vert="horz" wrap="square" lIns="91440" tIns="45720" rIns="91440" bIns="45720" anchor="t" anchorCtr="0" upright="1">
                          <a:noAutofit/>
                        </wps:bodyPr>
                      </wps:wsp>
                      <wps:wsp>
                        <wps:cNvPr id="7" name="Text Box 8"/>
                        <wps:cNvSpPr txBox="1">
                          <a:spLocks noChangeArrowheads="1"/>
                        </wps:cNvSpPr>
                        <wps:spPr bwMode="auto">
                          <a:xfrm>
                            <a:off x="4221" y="7540"/>
                            <a:ext cx="2760" cy="4208"/>
                          </a:xfrm>
                          <a:prstGeom prst="rect">
                            <a:avLst/>
                          </a:prstGeom>
                          <a:solidFill>
                            <a:srgbClr val="FFFFFF"/>
                          </a:solidFill>
                          <a:ln w="9525">
                            <a:solidFill>
                              <a:srgbClr val="000000"/>
                            </a:solidFill>
                            <a:miter lim="800000"/>
                            <a:headEnd/>
                            <a:tailEnd/>
                          </a:ln>
                        </wps:spPr>
                        <wps:txbx>
                          <w:txbxContent>
                            <w:p w:rsidR="00796CFC" w:rsidRPr="009866DE" w:rsidRDefault="00796CFC" w:rsidP="00796CFC">
                              <w:pPr>
                                <w:shd w:val="clear" w:color="auto" w:fill="FFFFFF"/>
                                <w:rPr>
                                  <w:color w:val="000000"/>
                                  <w:spacing w:val="5"/>
                                  <w:sz w:val="22"/>
                                  <w:szCs w:val="22"/>
                                </w:rPr>
                              </w:pPr>
                              <w:r>
                                <w:rPr>
                                  <w:color w:val="000000"/>
                                  <w:spacing w:val="5"/>
                                  <w:sz w:val="22"/>
                                  <w:szCs w:val="22"/>
                                </w:rPr>
                                <w:t>Изучение экономич</w:t>
                              </w:r>
                              <w:r>
                                <w:rPr>
                                  <w:color w:val="000000"/>
                                  <w:spacing w:val="5"/>
                                  <w:sz w:val="22"/>
                                  <w:szCs w:val="22"/>
                                </w:rPr>
                                <w:t>е</w:t>
                              </w:r>
                              <w:r>
                                <w:rPr>
                                  <w:color w:val="000000"/>
                                  <w:spacing w:val="5"/>
                                  <w:sz w:val="22"/>
                                  <w:szCs w:val="22"/>
                                </w:rPr>
                                <w:t>ских процессов (взаим</w:t>
                              </w:r>
                              <w:r>
                                <w:rPr>
                                  <w:color w:val="000000"/>
                                  <w:spacing w:val="5"/>
                                  <w:sz w:val="22"/>
                                  <w:szCs w:val="22"/>
                                </w:rPr>
                                <w:t>о</w:t>
                              </w:r>
                              <w:r>
                                <w:rPr>
                                  <w:color w:val="000000"/>
                                  <w:spacing w:val="5"/>
                                  <w:sz w:val="22"/>
                                  <w:szCs w:val="22"/>
                                </w:rPr>
                                <w:t>св</w:t>
                              </w:r>
                              <w:r>
                                <w:rPr>
                                  <w:color w:val="000000"/>
                                  <w:spacing w:val="5"/>
                                  <w:sz w:val="22"/>
                                  <w:szCs w:val="22"/>
                                </w:rPr>
                                <w:t>я</w:t>
                              </w:r>
                              <w:r>
                                <w:rPr>
                                  <w:color w:val="000000"/>
                                  <w:spacing w:val="5"/>
                                  <w:sz w:val="22"/>
                                  <w:szCs w:val="22"/>
                                </w:rPr>
                                <w:t>зей) в эко</w:t>
                              </w:r>
                              <w:r>
                                <w:rPr>
                                  <w:color w:val="000000"/>
                                  <w:spacing w:val="4"/>
                                  <w:sz w:val="22"/>
                                  <w:szCs w:val="22"/>
                                </w:rPr>
                                <w:t>нометрике осуществляе</w:t>
                              </w:r>
                              <w:r>
                                <w:rPr>
                                  <w:color w:val="000000"/>
                                  <w:spacing w:val="4"/>
                                  <w:sz w:val="22"/>
                                  <w:szCs w:val="22"/>
                                </w:rPr>
                                <w:t>т</w:t>
                              </w:r>
                              <w:r>
                                <w:rPr>
                                  <w:color w:val="000000"/>
                                  <w:spacing w:val="4"/>
                                  <w:sz w:val="22"/>
                                  <w:szCs w:val="22"/>
                                </w:rPr>
                                <w:t>ся через математические (экон</w:t>
                              </w:r>
                              <w:r>
                                <w:rPr>
                                  <w:color w:val="000000"/>
                                  <w:spacing w:val="4"/>
                                  <w:sz w:val="22"/>
                                  <w:szCs w:val="22"/>
                                </w:rPr>
                                <w:t>о</w:t>
                              </w:r>
                              <w:r>
                                <w:rPr>
                                  <w:color w:val="000000"/>
                                  <w:spacing w:val="4"/>
                                  <w:sz w:val="22"/>
                                  <w:szCs w:val="22"/>
                                </w:rPr>
                                <w:t>метрические) м</w:t>
                              </w:r>
                              <w:r>
                                <w:rPr>
                                  <w:color w:val="000000"/>
                                  <w:spacing w:val="4"/>
                                  <w:sz w:val="22"/>
                                  <w:szCs w:val="22"/>
                                </w:rPr>
                                <w:t>о</w:t>
                              </w:r>
                              <w:r>
                                <w:rPr>
                                  <w:color w:val="000000"/>
                                  <w:spacing w:val="4"/>
                                  <w:sz w:val="22"/>
                                  <w:szCs w:val="22"/>
                                </w:rPr>
                                <w:t xml:space="preserve">дели. </w:t>
                              </w:r>
                              <w:r>
                                <w:rPr>
                                  <w:color w:val="000000"/>
                                  <w:spacing w:val="5"/>
                                  <w:sz w:val="22"/>
                                  <w:szCs w:val="22"/>
                                </w:rPr>
                                <w:t>Но если математика строит и анализ</w:t>
                              </w:r>
                              <w:r>
                                <w:rPr>
                                  <w:color w:val="000000"/>
                                  <w:spacing w:val="5"/>
                                  <w:sz w:val="22"/>
                                  <w:szCs w:val="22"/>
                                </w:rPr>
                                <w:t>и</w:t>
                              </w:r>
                              <w:r>
                                <w:rPr>
                                  <w:color w:val="000000"/>
                                  <w:spacing w:val="5"/>
                                  <w:sz w:val="22"/>
                                  <w:szCs w:val="22"/>
                                </w:rPr>
                                <w:t>рует эти модели без испол</w:t>
                              </w:r>
                              <w:r>
                                <w:rPr>
                                  <w:color w:val="000000"/>
                                  <w:spacing w:val="5"/>
                                  <w:sz w:val="22"/>
                                  <w:szCs w:val="22"/>
                                </w:rPr>
                                <w:t>ь</w:t>
                              </w:r>
                              <w:r>
                                <w:rPr>
                                  <w:color w:val="000000"/>
                                  <w:spacing w:val="5"/>
                                  <w:sz w:val="22"/>
                                  <w:szCs w:val="22"/>
                                </w:rPr>
                                <w:t>зования реальных ч</w:t>
                              </w:r>
                              <w:r>
                                <w:rPr>
                                  <w:color w:val="000000"/>
                                  <w:spacing w:val="5"/>
                                  <w:sz w:val="22"/>
                                  <w:szCs w:val="22"/>
                                </w:rPr>
                                <w:t>и</w:t>
                              </w:r>
                              <w:r>
                                <w:rPr>
                                  <w:color w:val="000000"/>
                                  <w:spacing w:val="5"/>
                                  <w:sz w:val="22"/>
                                  <w:szCs w:val="22"/>
                                </w:rPr>
                                <w:t xml:space="preserve">словых </w:t>
                              </w:r>
                              <w:r>
                                <w:rPr>
                                  <w:color w:val="000000"/>
                                  <w:spacing w:val="4"/>
                                  <w:sz w:val="22"/>
                                  <w:szCs w:val="22"/>
                                </w:rPr>
                                <w:t>зн</w:t>
                              </w:r>
                              <w:r>
                                <w:rPr>
                                  <w:color w:val="000000"/>
                                  <w:spacing w:val="4"/>
                                  <w:sz w:val="22"/>
                                  <w:szCs w:val="22"/>
                                </w:rPr>
                                <w:t>а</w:t>
                              </w:r>
                              <w:r>
                                <w:rPr>
                                  <w:color w:val="000000"/>
                                  <w:spacing w:val="4"/>
                                  <w:sz w:val="22"/>
                                  <w:szCs w:val="22"/>
                                </w:rPr>
                                <w:t>чений, то эконометрика конце</w:t>
                              </w:r>
                              <w:r>
                                <w:rPr>
                                  <w:color w:val="000000"/>
                                  <w:spacing w:val="4"/>
                                  <w:sz w:val="22"/>
                                  <w:szCs w:val="22"/>
                                </w:rPr>
                                <w:t>н</w:t>
                              </w:r>
                              <w:r>
                                <w:rPr>
                                  <w:color w:val="000000"/>
                                  <w:spacing w:val="4"/>
                                  <w:sz w:val="22"/>
                                  <w:szCs w:val="22"/>
                                </w:rPr>
                                <w:t>трир</w:t>
                              </w:r>
                              <w:r>
                                <w:rPr>
                                  <w:color w:val="000000"/>
                                  <w:spacing w:val="4"/>
                                  <w:sz w:val="22"/>
                                  <w:szCs w:val="22"/>
                                </w:rPr>
                                <w:t>у</w:t>
                              </w:r>
                              <w:r>
                                <w:rPr>
                                  <w:color w:val="000000"/>
                                  <w:spacing w:val="4"/>
                                  <w:sz w:val="22"/>
                                  <w:szCs w:val="22"/>
                                </w:rPr>
                                <w:t>ется на изучении моде</w:t>
                              </w:r>
                              <w:r>
                                <w:rPr>
                                  <w:color w:val="000000"/>
                                  <w:spacing w:val="6"/>
                                  <w:sz w:val="22"/>
                                  <w:szCs w:val="22"/>
                                </w:rPr>
                                <w:t>лей на базе эмп</w:t>
                              </w:r>
                              <w:r>
                                <w:rPr>
                                  <w:color w:val="000000"/>
                                  <w:spacing w:val="6"/>
                                  <w:sz w:val="22"/>
                                  <w:szCs w:val="22"/>
                                </w:rPr>
                                <w:t>и</w:t>
                              </w:r>
                              <w:r>
                                <w:rPr>
                                  <w:color w:val="000000"/>
                                  <w:spacing w:val="6"/>
                                  <w:sz w:val="22"/>
                                  <w:szCs w:val="22"/>
                                </w:rPr>
                                <w:t>рич</w:t>
                              </w:r>
                              <w:r>
                                <w:rPr>
                                  <w:color w:val="000000"/>
                                  <w:spacing w:val="6"/>
                                  <w:sz w:val="22"/>
                                  <w:szCs w:val="22"/>
                                </w:rPr>
                                <w:t>е</w:t>
                              </w:r>
                              <w:r>
                                <w:rPr>
                                  <w:color w:val="000000"/>
                                  <w:spacing w:val="6"/>
                                  <w:sz w:val="22"/>
                                  <w:szCs w:val="22"/>
                                </w:rPr>
                                <w:t>ских данных.</w:t>
                              </w:r>
                            </w:p>
                          </w:txbxContent>
                        </wps:txbx>
                        <wps:bodyPr rot="0" vert="horz" wrap="square" lIns="91440" tIns="45720" rIns="91440" bIns="45720" anchor="t" anchorCtr="0" upright="1">
                          <a:noAutofit/>
                        </wps:bodyPr>
                      </wps:wsp>
                      <wps:wsp>
                        <wps:cNvPr id="8" name="Text Box 9"/>
                        <wps:cNvSpPr txBox="1">
                          <a:spLocks noChangeArrowheads="1"/>
                        </wps:cNvSpPr>
                        <wps:spPr bwMode="auto">
                          <a:xfrm>
                            <a:off x="7221" y="7540"/>
                            <a:ext cx="4080" cy="5280"/>
                          </a:xfrm>
                          <a:prstGeom prst="rect">
                            <a:avLst/>
                          </a:prstGeom>
                          <a:solidFill>
                            <a:srgbClr val="FFFFFF"/>
                          </a:solidFill>
                          <a:ln w="9525">
                            <a:solidFill>
                              <a:srgbClr val="000000"/>
                            </a:solidFill>
                            <a:miter lim="800000"/>
                            <a:headEnd/>
                            <a:tailEnd/>
                          </a:ln>
                        </wps:spPr>
                        <wps:txbx>
                          <w:txbxContent>
                            <w:p w:rsidR="00796CFC" w:rsidRPr="00796CFC" w:rsidRDefault="00796CFC" w:rsidP="00796CFC">
                              <w:pPr>
                                <w:shd w:val="clear" w:color="auto" w:fill="FFFFFF"/>
                                <w:rPr>
                                  <w:sz w:val="22"/>
                                  <w:szCs w:val="22"/>
                                </w:rPr>
                              </w:pPr>
                              <w:r w:rsidRPr="00796CFC">
                                <w:rPr>
                                  <w:color w:val="000000"/>
                                  <w:spacing w:val="4"/>
                                  <w:sz w:val="22"/>
                                  <w:szCs w:val="22"/>
                                </w:rPr>
                                <w:t>Основная задача – сбор, обрабо</w:t>
                              </w:r>
                              <w:r w:rsidRPr="00796CFC">
                                <w:rPr>
                                  <w:color w:val="000000"/>
                                  <w:spacing w:val="4"/>
                                  <w:sz w:val="22"/>
                                  <w:szCs w:val="22"/>
                                </w:rPr>
                                <w:t>т</w:t>
                              </w:r>
                              <w:r w:rsidRPr="00796CFC">
                                <w:rPr>
                                  <w:color w:val="000000"/>
                                  <w:spacing w:val="4"/>
                                  <w:sz w:val="22"/>
                                  <w:szCs w:val="22"/>
                                </w:rPr>
                                <w:t>ка и представление экономических да</w:t>
                              </w:r>
                              <w:r w:rsidRPr="00796CFC">
                                <w:rPr>
                                  <w:color w:val="000000"/>
                                  <w:spacing w:val="4"/>
                                  <w:sz w:val="22"/>
                                  <w:szCs w:val="22"/>
                                </w:rPr>
                                <w:t>н</w:t>
                              </w:r>
                              <w:r w:rsidRPr="00796CFC">
                                <w:rPr>
                                  <w:color w:val="000000"/>
                                  <w:spacing w:val="4"/>
                                  <w:sz w:val="22"/>
                                  <w:szCs w:val="22"/>
                                </w:rPr>
                                <w:t xml:space="preserve">ных в </w:t>
                              </w:r>
                              <w:r w:rsidRPr="00796CFC">
                                <w:rPr>
                                  <w:color w:val="000000"/>
                                  <w:spacing w:val="-5"/>
                                  <w:sz w:val="22"/>
                                  <w:szCs w:val="22"/>
                                </w:rPr>
                                <w:t>наглядной форме: в виде таблиц, граф</w:t>
                              </w:r>
                              <w:r w:rsidRPr="00796CFC">
                                <w:rPr>
                                  <w:color w:val="000000"/>
                                  <w:spacing w:val="-5"/>
                                  <w:sz w:val="22"/>
                                  <w:szCs w:val="22"/>
                                </w:rPr>
                                <w:t>и</w:t>
                              </w:r>
                              <w:r w:rsidRPr="00796CFC">
                                <w:rPr>
                                  <w:color w:val="000000"/>
                                  <w:spacing w:val="-5"/>
                                  <w:sz w:val="22"/>
                                  <w:szCs w:val="22"/>
                                </w:rPr>
                                <w:t>ков, диаграмм. Эконометр</w:t>
                              </w:r>
                              <w:r w:rsidRPr="00796CFC">
                                <w:rPr>
                                  <w:color w:val="000000"/>
                                  <w:spacing w:val="-5"/>
                                  <w:sz w:val="22"/>
                                  <w:szCs w:val="22"/>
                                </w:rPr>
                                <w:t>и</w:t>
                              </w:r>
                              <w:r w:rsidRPr="00796CFC">
                                <w:rPr>
                                  <w:color w:val="000000"/>
                                  <w:spacing w:val="-5"/>
                                  <w:sz w:val="22"/>
                                  <w:szCs w:val="22"/>
                                </w:rPr>
                                <w:t>ка пользуется этим инструментарием</w:t>
                              </w:r>
                              <w:r w:rsidRPr="00796CFC">
                                <w:rPr>
                                  <w:color w:val="000000"/>
                                  <w:spacing w:val="-6"/>
                                  <w:sz w:val="22"/>
                                  <w:szCs w:val="22"/>
                                </w:rPr>
                                <w:t>, применяя его для анализа экономич</w:t>
                              </w:r>
                              <w:r w:rsidRPr="00796CFC">
                                <w:rPr>
                                  <w:color w:val="000000"/>
                                  <w:spacing w:val="-6"/>
                                  <w:sz w:val="22"/>
                                  <w:szCs w:val="22"/>
                                </w:rPr>
                                <w:t>е</w:t>
                              </w:r>
                              <w:r w:rsidRPr="00796CFC">
                                <w:rPr>
                                  <w:color w:val="000000"/>
                                  <w:spacing w:val="-6"/>
                                  <w:sz w:val="22"/>
                                  <w:szCs w:val="22"/>
                                </w:rPr>
                                <w:t>ских взаимо</w:t>
                              </w:r>
                              <w:r w:rsidRPr="00796CFC">
                                <w:rPr>
                                  <w:color w:val="000000"/>
                                  <w:spacing w:val="-4"/>
                                  <w:sz w:val="22"/>
                                  <w:szCs w:val="22"/>
                                </w:rPr>
                                <w:t>связей и прогнозиров</w:t>
                              </w:r>
                              <w:r w:rsidRPr="00796CFC">
                                <w:rPr>
                                  <w:color w:val="000000"/>
                                  <w:spacing w:val="-4"/>
                                  <w:sz w:val="22"/>
                                  <w:szCs w:val="22"/>
                                </w:rPr>
                                <w:t>а</w:t>
                              </w:r>
                              <w:r w:rsidRPr="00796CFC">
                                <w:rPr>
                                  <w:color w:val="000000"/>
                                  <w:spacing w:val="-4"/>
                                  <w:sz w:val="22"/>
                                  <w:szCs w:val="22"/>
                                </w:rPr>
                                <w:t>ния.</w:t>
                              </w:r>
                            </w:p>
                            <w:p w:rsidR="00796CFC" w:rsidRPr="00796CFC" w:rsidRDefault="00796CFC" w:rsidP="00796CFC">
                              <w:pPr>
                                <w:shd w:val="clear" w:color="auto" w:fill="FFFFFF"/>
                                <w:rPr>
                                  <w:color w:val="000000"/>
                                  <w:spacing w:val="-6"/>
                                  <w:sz w:val="22"/>
                                  <w:szCs w:val="22"/>
                                </w:rPr>
                              </w:pPr>
                              <w:r w:rsidRPr="00796CFC">
                                <w:rPr>
                                  <w:color w:val="000000"/>
                                  <w:spacing w:val="-5"/>
                                  <w:sz w:val="22"/>
                                  <w:szCs w:val="22"/>
                                </w:rPr>
                                <w:t>Аппарат математической статистики и</w:t>
                              </w:r>
                              <w:r w:rsidRPr="00796CFC">
                                <w:rPr>
                                  <w:color w:val="000000"/>
                                  <w:spacing w:val="-5"/>
                                  <w:sz w:val="22"/>
                                  <w:szCs w:val="22"/>
                                </w:rPr>
                                <w:t>с</w:t>
                              </w:r>
                              <w:r w:rsidRPr="00796CFC">
                                <w:rPr>
                                  <w:color w:val="000000"/>
                                  <w:spacing w:val="-5"/>
                                  <w:sz w:val="22"/>
                                  <w:szCs w:val="22"/>
                                </w:rPr>
                                <w:t>пользуется т.к. большинство экономич</w:t>
                              </w:r>
                              <w:r w:rsidRPr="00796CFC">
                                <w:rPr>
                                  <w:color w:val="000000"/>
                                  <w:spacing w:val="-5"/>
                                  <w:sz w:val="22"/>
                                  <w:szCs w:val="22"/>
                                </w:rPr>
                                <w:t>е</w:t>
                              </w:r>
                              <w:r w:rsidRPr="00796CFC">
                                <w:rPr>
                                  <w:color w:val="000000"/>
                                  <w:spacing w:val="-5"/>
                                  <w:sz w:val="22"/>
                                  <w:szCs w:val="22"/>
                                </w:rPr>
                                <w:t>ских показателей носит характер слу</w:t>
                              </w:r>
                              <w:r w:rsidRPr="00796CFC">
                                <w:rPr>
                                  <w:color w:val="000000"/>
                                  <w:spacing w:val="-4"/>
                                  <w:sz w:val="22"/>
                                  <w:szCs w:val="22"/>
                                </w:rPr>
                                <w:t>ча</w:t>
                              </w:r>
                              <w:r w:rsidRPr="00796CFC">
                                <w:rPr>
                                  <w:color w:val="000000"/>
                                  <w:spacing w:val="-4"/>
                                  <w:sz w:val="22"/>
                                  <w:szCs w:val="22"/>
                                </w:rPr>
                                <w:t>й</w:t>
                              </w:r>
                              <w:r w:rsidRPr="00796CFC">
                                <w:rPr>
                                  <w:color w:val="000000"/>
                                  <w:spacing w:val="-4"/>
                                  <w:sz w:val="22"/>
                                  <w:szCs w:val="22"/>
                                </w:rPr>
                                <w:t>ных величин, предсказать точные знач</w:t>
                              </w:r>
                              <w:r w:rsidRPr="00796CFC">
                                <w:rPr>
                                  <w:color w:val="000000"/>
                                  <w:spacing w:val="-4"/>
                                  <w:sz w:val="22"/>
                                  <w:szCs w:val="22"/>
                                </w:rPr>
                                <w:t>е</w:t>
                              </w:r>
                              <w:r w:rsidRPr="00796CFC">
                                <w:rPr>
                                  <w:color w:val="000000"/>
                                  <w:spacing w:val="-4"/>
                                  <w:sz w:val="22"/>
                                  <w:szCs w:val="22"/>
                                </w:rPr>
                                <w:t>ния которых прак</w:t>
                              </w:r>
                              <w:r w:rsidRPr="00796CFC">
                                <w:rPr>
                                  <w:color w:val="000000"/>
                                  <w:spacing w:val="-6"/>
                                  <w:sz w:val="22"/>
                                  <w:szCs w:val="22"/>
                                </w:rPr>
                                <w:t>т</w:t>
                              </w:r>
                              <w:r w:rsidRPr="00796CFC">
                                <w:rPr>
                                  <w:color w:val="000000"/>
                                  <w:spacing w:val="-6"/>
                                  <w:sz w:val="22"/>
                                  <w:szCs w:val="22"/>
                                </w:rPr>
                                <w:t>и</w:t>
                              </w:r>
                              <w:r w:rsidRPr="00796CFC">
                                <w:rPr>
                                  <w:color w:val="000000"/>
                                  <w:spacing w:val="-6"/>
                                  <w:sz w:val="22"/>
                                  <w:szCs w:val="22"/>
                                </w:rPr>
                                <w:t xml:space="preserve">чески невозможно. </w:t>
                              </w:r>
                            </w:p>
                            <w:p w:rsidR="00796CFC" w:rsidRPr="00A529BE" w:rsidRDefault="00796CFC" w:rsidP="00796CFC">
                              <w:pPr>
                                <w:shd w:val="clear" w:color="auto" w:fill="FFFFFF"/>
                                <w:rPr>
                                  <w:color w:val="000000"/>
                                  <w:spacing w:val="-7"/>
                                  <w:sz w:val="14"/>
                                </w:rPr>
                              </w:pPr>
                              <w:r w:rsidRPr="00A529BE">
                                <w:rPr>
                                  <w:color w:val="000000"/>
                                  <w:spacing w:val="-6"/>
                                  <w:sz w:val="18"/>
                                  <w:szCs w:val="24"/>
                                  <w:u w:val="single"/>
                                </w:rPr>
                                <w:t>Например,</w:t>
                              </w:r>
                              <w:r w:rsidRPr="00A529BE">
                                <w:rPr>
                                  <w:color w:val="000000"/>
                                  <w:spacing w:val="-6"/>
                                  <w:sz w:val="18"/>
                                  <w:szCs w:val="24"/>
                                </w:rPr>
                                <w:t xml:space="preserve"> весьма сложно предвидеть д</w:t>
                              </w:r>
                              <w:r w:rsidRPr="00A529BE">
                                <w:rPr>
                                  <w:color w:val="000000"/>
                                  <w:spacing w:val="-6"/>
                                  <w:sz w:val="18"/>
                                  <w:szCs w:val="24"/>
                                </w:rPr>
                                <w:t>о</w:t>
                              </w:r>
                              <w:r w:rsidRPr="00A529BE">
                                <w:rPr>
                                  <w:color w:val="000000"/>
                                  <w:spacing w:val="-6"/>
                                  <w:sz w:val="18"/>
                                  <w:szCs w:val="24"/>
                                </w:rPr>
                                <w:t>ход или потребление какого-либо индив</w:t>
                              </w:r>
                              <w:r w:rsidRPr="00A529BE">
                                <w:rPr>
                                  <w:color w:val="000000"/>
                                  <w:spacing w:val="-6"/>
                                  <w:sz w:val="18"/>
                                  <w:szCs w:val="24"/>
                                </w:rPr>
                                <w:t>и</w:t>
                              </w:r>
                              <w:r w:rsidRPr="00A529BE">
                                <w:rPr>
                                  <w:color w:val="000000"/>
                                  <w:spacing w:val="-6"/>
                                  <w:sz w:val="18"/>
                                  <w:szCs w:val="24"/>
                                </w:rPr>
                                <w:t>дуума, объемы экс</w:t>
                              </w:r>
                              <w:r w:rsidRPr="00A529BE">
                                <w:rPr>
                                  <w:color w:val="000000"/>
                                  <w:spacing w:val="-7"/>
                                  <w:sz w:val="18"/>
                                  <w:szCs w:val="24"/>
                                </w:rPr>
                                <w:t>порта и импорта страны в течение следующ</w:t>
                              </w:r>
                              <w:r w:rsidRPr="00A529BE">
                                <w:rPr>
                                  <w:color w:val="000000"/>
                                  <w:spacing w:val="-7"/>
                                  <w:sz w:val="18"/>
                                  <w:szCs w:val="24"/>
                                </w:rPr>
                                <w:t>е</w:t>
                              </w:r>
                              <w:r w:rsidRPr="00A529BE">
                                <w:rPr>
                                  <w:color w:val="000000"/>
                                  <w:spacing w:val="-7"/>
                                  <w:sz w:val="18"/>
                                  <w:szCs w:val="24"/>
                                </w:rPr>
                                <w:t>го года и т.д. Связи между экономическими показат</w:t>
                              </w:r>
                              <w:r w:rsidRPr="00A529BE">
                                <w:rPr>
                                  <w:color w:val="000000"/>
                                  <w:spacing w:val="-7"/>
                                  <w:sz w:val="18"/>
                                  <w:szCs w:val="24"/>
                                </w:rPr>
                                <w:t>е</w:t>
                              </w:r>
                              <w:r w:rsidRPr="00A529BE">
                                <w:rPr>
                                  <w:color w:val="000000"/>
                                  <w:spacing w:val="-7"/>
                                  <w:sz w:val="18"/>
                                  <w:szCs w:val="24"/>
                                </w:rPr>
                                <w:t xml:space="preserve">лями обычно не носят строгий </w:t>
                              </w:r>
                              <w:r w:rsidRPr="00A529BE">
                                <w:rPr>
                                  <w:color w:val="000000"/>
                                  <w:spacing w:val="-4"/>
                                  <w:sz w:val="18"/>
                                  <w:szCs w:val="24"/>
                                </w:rPr>
                                <w:t>функци</w:t>
                              </w:r>
                              <w:r w:rsidRPr="00A529BE">
                                <w:rPr>
                                  <w:color w:val="000000"/>
                                  <w:spacing w:val="-4"/>
                                  <w:sz w:val="18"/>
                                  <w:szCs w:val="24"/>
                                </w:rPr>
                                <w:t>о</w:t>
                              </w:r>
                              <w:r w:rsidRPr="00A529BE">
                                <w:rPr>
                                  <w:color w:val="000000"/>
                                  <w:spacing w:val="-4"/>
                                  <w:sz w:val="18"/>
                                  <w:szCs w:val="24"/>
                                </w:rPr>
                                <w:t xml:space="preserve">нальный характер, а допускают наличие каких-либо </w:t>
                              </w:r>
                              <w:r w:rsidRPr="00A529BE">
                                <w:rPr>
                                  <w:color w:val="000000"/>
                                  <w:spacing w:val="-6"/>
                                  <w:sz w:val="18"/>
                                  <w:szCs w:val="24"/>
                                </w:rPr>
                                <w:t>случа</w:t>
                              </w:r>
                              <w:r w:rsidRPr="00A529BE">
                                <w:rPr>
                                  <w:color w:val="000000"/>
                                  <w:spacing w:val="-6"/>
                                  <w:sz w:val="18"/>
                                  <w:szCs w:val="24"/>
                                </w:rPr>
                                <w:t>й</w:t>
                              </w:r>
                              <w:r w:rsidRPr="00A529BE">
                                <w:rPr>
                                  <w:color w:val="000000"/>
                                  <w:spacing w:val="-6"/>
                                  <w:sz w:val="18"/>
                                  <w:szCs w:val="24"/>
                                </w:rPr>
                                <w:t>ных отклонений (особенно это касается макроэк</w:t>
                              </w:r>
                              <w:r w:rsidRPr="00A529BE">
                                <w:rPr>
                                  <w:color w:val="000000"/>
                                  <w:spacing w:val="-6"/>
                                  <w:sz w:val="18"/>
                                  <w:szCs w:val="24"/>
                                </w:rPr>
                                <w:t>о</w:t>
                              </w:r>
                              <w:r w:rsidRPr="00A529BE">
                                <w:rPr>
                                  <w:color w:val="000000"/>
                                  <w:spacing w:val="-6"/>
                                  <w:sz w:val="18"/>
                                  <w:szCs w:val="24"/>
                                </w:rPr>
                                <w:t>номи</w:t>
                              </w:r>
                              <w:r w:rsidRPr="00A529BE">
                                <w:rPr>
                                  <w:color w:val="000000"/>
                                  <w:spacing w:val="-7"/>
                                  <w:sz w:val="18"/>
                                  <w:szCs w:val="24"/>
                                </w:rPr>
                                <w:t>ческих данных). Вследствие этого использов</w:t>
                              </w:r>
                              <w:r w:rsidRPr="00A529BE">
                                <w:rPr>
                                  <w:color w:val="000000"/>
                                  <w:spacing w:val="-7"/>
                                  <w:sz w:val="18"/>
                                  <w:szCs w:val="24"/>
                                </w:rPr>
                                <w:t>а</w:t>
                              </w:r>
                              <w:r w:rsidRPr="00A529BE">
                                <w:rPr>
                                  <w:color w:val="000000"/>
                                  <w:spacing w:val="-7"/>
                                  <w:sz w:val="18"/>
                                  <w:szCs w:val="24"/>
                                </w:rPr>
                                <w:t>ние методов мате</w:t>
                              </w:r>
                              <w:r w:rsidRPr="00A529BE">
                                <w:rPr>
                                  <w:color w:val="000000"/>
                                  <w:spacing w:val="-8"/>
                                  <w:sz w:val="18"/>
                                  <w:szCs w:val="24"/>
                                </w:rPr>
                                <w:t>матической статистики в экономе</w:t>
                              </w:r>
                              <w:r w:rsidRPr="00A529BE">
                                <w:rPr>
                                  <w:color w:val="000000"/>
                                  <w:spacing w:val="-8"/>
                                  <w:sz w:val="18"/>
                                  <w:szCs w:val="24"/>
                                </w:rPr>
                                <w:t>т</w:t>
                              </w:r>
                              <w:r w:rsidRPr="00A529BE">
                                <w:rPr>
                                  <w:color w:val="000000"/>
                                  <w:spacing w:val="-8"/>
                                  <w:sz w:val="18"/>
                                  <w:szCs w:val="24"/>
                                </w:rPr>
                                <w:t>рике естественно и обосн</w:t>
                              </w:r>
                              <w:r w:rsidRPr="00A529BE">
                                <w:rPr>
                                  <w:color w:val="000000"/>
                                  <w:spacing w:val="-8"/>
                                  <w:sz w:val="18"/>
                                  <w:szCs w:val="24"/>
                                </w:rPr>
                                <w:t>о</w:t>
                              </w:r>
                              <w:r w:rsidRPr="00A529BE">
                                <w:rPr>
                                  <w:color w:val="000000"/>
                                  <w:spacing w:val="-8"/>
                                  <w:sz w:val="18"/>
                                  <w:szCs w:val="24"/>
                                </w:rPr>
                                <w:t>ва</w:t>
                              </w:r>
                              <w:r w:rsidRPr="00A529BE">
                                <w:rPr>
                                  <w:color w:val="000000"/>
                                  <w:spacing w:val="-5"/>
                                  <w:sz w:val="18"/>
                                  <w:szCs w:val="24"/>
                                </w:rPr>
                                <w:t xml:space="preserve">но. </w:t>
                              </w:r>
                            </w:p>
                          </w:txbxContent>
                        </wps:txbx>
                        <wps:bodyPr rot="0" vert="horz" wrap="square" lIns="91440" tIns="45720" rIns="91440" bIns="45720" anchor="t" anchorCtr="0" upright="1">
                          <a:noAutofit/>
                        </wps:bodyPr>
                      </wps:wsp>
                      <wps:wsp>
                        <wps:cNvPr id="9" name="Line 10"/>
                        <wps:cNvCnPr>
                          <a:cxnSpLocks noChangeShapeType="1"/>
                        </wps:cNvCnPr>
                        <wps:spPr bwMode="auto">
                          <a:xfrm>
                            <a:off x="2421" y="12764"/>
                            <a:ext cx="0" cy="36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0" name="Line 11"/>
                        <wps:cNvCnPr>
                          <a:cxnSpLocks noChangeShapeType="1"/>
                        </wps:cNvCnPr>
                        <wps:spPr bwMode="auto">
                          <a:xfrm>
                            <a:off x="5541" y="11704"/>
                            <a:ext cx="0" cy="132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1" name="Line 12"/>
                        <wps:cNvCnPr>
                          <a:cxnSpLocks noChangeShapeType="1"/>
                        </wps:cNvCnPr>
                        <wps:spPr bwMode="auto">
                          <a:xfrm>
                            <a:off x="9261" y="12784"/>
                            <a:ext cx="0" cy="24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2" name="Line 13"/>
                        <wps:cNvCnPr>
                          <a:cxnSpLocks noChangeShapeType="1"/>
                        </wps:cNvCnPr>
                        <wps:spPr bwMode="auto">
                          <a:xfrm>
                            <a:off x="5421" y="7264"/>
                            <a:ext cx="0" cy="24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3" name="Line 14"/>
                        <wps:cNvCnPr>
                          <a:cxnSpLocks noChangeShapeType="1"/>
                        </wps:cNvCnPr>
                        <wps:spPr bwMode="auto">
                          <a:xfrm>
                            <a:off x="2421" y="7264"/>
                            <a:ext cx="0" cy="24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4" name="Line 15"/>
                        <wps:cNvCnPr>
                          <a:cxnSpLocks noChangeShapeType="1"/>
                        </wps:cNvCnPr>
                        <wps:spPr bwMode="auto">
                          <a:xfrm>
                            <a:off x="9141" y="7264"/>
                            <a:ext cx="0" cy="24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5" name="Line 16"/>
                        <wps:cNvCnPr>
                          <a:cxnSpLocks noChangeShapeType="1"/>
                        </wps:cNvCnPr>
                        <wps:spPr bwMode="auto">
                          <a:xfrm>
                            <a:off x="5421" y="6544"/>
                            <a:ext cx="0" cy="24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6" name="Line 17"/>
                        <wps:cNvCnPr>
                          <a:cxnSpLocks noChangeShapeType="1"/>
                        </wps:cNvCnPr>
                        <wps:spPr bwMode="auto">
                          <a:xfrm flipH="1">
                            <a:off x="2301" y="6304"/>
                            <a:ext cx="1920" cy="48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7" name="Line 18"/>
                        <wps:cNvCnPr>
                          <a:cxnSpLocks noChangeShapeType="1"/>
                        </wps:cNvCnPr>
                        <wps:spPr bwMode="auto">
                          <a:xfrm>
                            <a:off x="6261" y="6304"/>
                            <a:ext cx="2760" cy="48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12DB9564" id="Группа 1" o:spid="_x0000_s1026" style="position:absolute;left:0;text-align:left;margin-left:-13.4pt;margin-top:13.1pt;width:510pt;height:351.2pt;z-index:251659264" coordorigin="1101,6100" coordsize="10200,70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">
                <v:shapetype id="_x0000_t202" coordsize="21600,21600" o:spt="202" path="m,l,21600r21600,l21600,xe">
                  <v:stroke joinstyle="miter"/>
                  <v:path gradientshapeok="t" o:connecttype="rect"/>
                </v:shapetype>
                <v:shape id="Text Box 3" o:spid="_x0000_s1027" type="#_x0000_t202" style="position:absolute;left:1101;top:6820;width:2770;height:4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i4mHsQA&#10;AADaAAAADwAAAGRycy9kb3ducmV2LnhtbESPT2sCMRTE70K/Q3gFL+Jma0Xt1igitNibVdHrY/P2&#10;D928rEm6br99UxB6HGbmN8xy3ZtGdOR8bVnBU5KCIM6trrlUcDq+jRcgfEDW2FgmBT/kYb16GCwx&#10;0/bGn9QdQikihH2GCqoQ2kxKn1dk0Ce2JY5eYZ3BEKUrpXZ4i3DTyEmazqTBmuNChS1tK8q/Dt9G&#10;wWK66y7+43l/zmdF8xJG8+796pQaPvabVxCB+vAfvrd3WsEE/q7EGyB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YuJh7EAAAA2gAAAA8AAAAAAAAAAAAAAAAAmAIAAGRycy9k&#10;b3ducmV2LnhtbFBLBQYAAAAABAAEAPUAAACJAwAAAAA=&#10;">
                  <v:textbox>
                    <w:txbxContent>
                      <w:p w:rsidR="00796CFC" w:rsidRPr="0043556D" w:rsidRDefault="00796CFC" w:rsidP="00796CFC">
                        <w:pPr>
                          <w:shd w:val="clear" w:color="auto" w:fill="FFFFFF"/>
                          <w:jc w:val="both"/>
                          <w:rPr>
                            <w:color w:val="000000"/>
                            <w:spacing w:val="4"/>
                            <w:sz w:val="22"/>
                            <w:szCs w:val="22"/>
                          </w:rPr>
                        </w:pPr>
                        <w:r>
                          <w:rPr>
                            <w:color w:val="000000"/>
                            <w:spacing w:val="4"/>
                            <w:sz w:val="22"/>
                            <w:szCs w:val="22"/>
                          </w:rPr>
                          <w:t>Экономическая теория</w:t>
                        </w:r>
                      </w:p>
                    </w:txbxContent>
                  </v:textbox>
                </v:shape>
                <v:shape id="Text Box 4" o:spid="_x0000_s1028" type="#_x0000_t202" style="position:absolute;left:4461;top:6784;width:2160;height:4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WKDhcQA&#10;AADaAAAADwAAAGRycy9kb3ducmV2LnhtbESPT2sCMRTE74V+h/AKvRQ3WxW1W6OI0GJvVkWvj83b&#10;P3Tzsibpun57UxB6HGbmN8x82ZtGdOR8bVnBa5KCIM6trrlUcNh/DGYgfEDW2FgmBVfysFw8Pswx&#10;0/bC39TtQikihH2GCqoQ2kxKn1dk0Ce2JY5eYZ3BEKUrpXZ4iXDTyGGaTqTBmuNChS2tK8p/dr9G&#10;wWy86U7+a7Q95pOieQsv0+7z7JR6fupX7yAC9eE/fG9vtIIR/F2JN0Aub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lig4XEAAAA2gAAAA8AAAAAAAAAAAAAAAAAmAIAAGRycy9k&#10;b3ducmV2LnhtbFBLBQYAAAAABAAEAPUAAACJAwAAAAA=&#10;">
                  <v:textbox>
                    <w:txbxContent>
                      <w:p w:rsidR="00796CFC" w:rsidRPr="000B4876" w:rsidRDefault="00796CFC" w:rsidP="00796CFC">
                        <w:pPr>
                          <w:shd w:val="clear" w:color="auto" w:fill="FFFFFF"/>
                          <w:jc w:val="center"/>
                          <w:rPr>
                            <w:noProof/>
                          </w:rPr>
                        </w:pPr>
                        <w:r>
                          <w:rPr>
                            <w:color w:val="000000"/>
                            <w:spacing w:val="4"/>
                            <w:sz w:val="22"/>
                            <w:szCs w:val="22"/>
                          </w:rPr>
                          <w:t>Математика</w:t>
                        </w:r>
                      </w:p>
                    </w:txbxContent>
                  </v:textbox>
                </v:shape>
                <v:shape id="Text Box 5" o:spid="_x0000_s1029" type="#_x0000_t202" style="position:absolute;left:7221;top:6820;width:3240;height:4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osb8cQA&#10;AADaAAAADwAAAGRycy9kb3ducmV2LnhtbESPT2sCMRTE70K/Q3iFXsTN1orarVFEaNGbVdHrY/P2&#10;D928rEm6br99UxB6HGbmN8xi1ZtGdOR8bVnBc5KCIM6trrlUcDq+j+YgfEDW2FgmBT/kYbV8GCww&#10;0/bGn9QdQikihH2GCqoQ2kxKn1dk0Ce2JY5eYZ3BEKUrpXZ4i3DTyHGaTqXBmuNChS1tKsq/Dt9G&#10;wXyy7S5+97I/59OieQ3DWfdxdUo9PfbrNxCB+vAfvre3WsEE/q7EGyC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aLG/HEAAAA2gAAAA8AAAAAAAAAAAAAAAAAmAIAAGRycy9k&#10;b3ducmV2LnhtbFBLBQYAAAAABAAEAPUAAACJAwAAAAA=&#10;">
                  <v:textbox>
                    <w:txbxContent>
                      <w:p w:rsidR="00796CFC" w:rsidRPr="005B0914" w:rsidRDefault="00796CFC" w:rsidP="00796CFC">
                        <w:pPr>
                          <w:shd w:val="clear" w:color="auto" w:fill="FFFFFF"/>
                          <w:jc w:val="both"/>
                          <w:rPr>
                            <w:noProof/>
                          </w:rPr>
                        </w:pPr>
                        <w:proofErr w:type="gramStart"/>
                        <w:r>
                          <w:rPr>
                            <w:color w:val="000000"/>
                            <w:spacing w:val="4"/>
                            <w:sz w:val="22"/>
                            <w:szCs w:val="22"/>
                          </w:rPr>
                          <w:t>Эк-</w:t>
                        </w:r>
                        <w:proofErr w:type="spellStart"/>
                        <w:r>
                          <w:rPr>
                            <w:color w:val="000000"/>
                            <w:spacing w:val="4"/>
                            <w:sz w:val="22"/>
                            <w:szCs w:val="22"/>
                          </w:rPr>
                          <w:t>ая</w:t>
                        </w:r>
                        <w:proofErr w:type="spellEnd"/>
                        <w:proofErr w:type="gramEnd"/>
                        <w:r>
                          <w:rPr>
                            <w:color w:val="000000"/>
                            <w:spacing w:val="4"/>
                            <w:sz w:val="22"/>
                            <w:szCs w:val="22"/>
                          </w:rPr>
                          <w:t xml:space="preserve"> и мат-</w:t>
                        </w:r>
                        <w:proofErr w:type="spellStart"/>
                        <w:r>
                          <w:rPr>
                            <w:color w:val="000000"/>
                            <w:spacing w:val="4"/>
                            <w:sz w:val="22"/>
                            <w:szCs w:val="22"/>
                          </w:rPr>
                          <w:t>ая</w:t>
                        </w:r>
                        <w:proofErr w:type="spellEnd"/>
                        <w:r>
                          <w:rPr>
                            <w:color w:val="000000"/>
                            <w:spacing w:val="4"/>
                            <w:sz w:val="22"/>
                            <w:szCs w:val="22"/>
                          </w:rPr>
                          <w:t xml:space="preserve"> ста</w:t>
                        </w:r>
                        <w:r>
                          <w:rPr>
                            <w:color w:val="000000"/>
                            <w:spacing w:val="6"/>
                            <w:sz w:val="22"/>
                            <w:szCs w:val="22"/>
                          </w:rPr>
                          <w:t>тистика</w:t>
                        </w:r>
                      </w:p>
                    </w:txbxContent>
                  </v:textbox>
                </v:shape>
                <v:shape id="Text Box 6" o:spid="_x0000_s1030" type="#_x0000_t202" style="position:absolute;left:4251;top:6100;width:2079;height:4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ce+asQA&#10;AADaAAAADwAAAGRycy9kb3ducmV2LnhtbESPT2sCMRTE70K/Q3gFL0Wz1Vbt1igiKHqrf7DXx+a5&#10;u3Tzsk3iun57Uyh4HGbmN8x03ppKNOR8aVnBaz8BQZxZXXKu4HhY9SYgfEDWWFkmBTfyMJ89daaY&#10;anvlHTX7kIsIYZ+igiKEOpXSZwUZ9H1bE0fvbJ3BEKXLpXZ4jXBTyUGSjKTBkuNCgTUtC8p+9hej&#10;YPK2ab79dvh1ykbn6iO8jJv1r1Oq+9wuPkEEasMj/N/eaAXv8Hcl3gA5u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nHvmrEAAAA2gAAAA8AAAAAAAAAAAAAAAAAmAIAAGRycy9k&#10;b3ducmV2LnhtbFBLBQYAAAAABAAEAPUAAACJAwAAAAA=&#10;">
                  <v:textbox>
                    <w:txbxContent>
                      <w:p w:rsidR="00796CFC" w:rsidRPr="00986CAA" w:rsidRDefault="00796CFC" w:rsidP="00796CFC">
                        <w:pPr>
                          <w:shd w:val="clear" w:color="auto" w:fill="FFFFFF"/>
                          <w:jc w:val="center"/>
                          <w:rPr>
                            <w:noProof/>
                          </w:rPr>
                        </w:pPr>
                        <w:r>
                          <w:rPr>
                            <w:color w:val="000000"/>
                            <w:spacing w:val="5"/>
                            <w:sz w:val="22"/>
                            <w:szCs w:val="22"/>
                          </w:rPr>
                          <w:t>Эконометрика</w:t>
                        </w:r>
                      </w:p>
                    </w:txbxContent>
                  </v:textbox>
                </v:shape>
                <v:shape id="Text Box 7" o:spid="_x0000_s1031" type="#_x0000_t202" style="position:absolute;left:1101;top:7540;width:2880;height:52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RUgHcMA&#10;AADaAAAADwAAAGRycy9kb3ducmV2LnhtbESPQWvCQBSE70L/w/IKXkQ3tSVq6ioiWPTWWtHrI/tM&#10;QrNv0901xn/vCoUeh5n5hpkvO1OLlpyvLCt4GSUgiHOrKy4UHL43wykIH5A11pZJwY08LBdPvTlm&#10;2l75i9p9KESEsM9QQRlCk0np85IM+pFtiKN3ts5giNIVUju8Rrip5ThJUmmw4rhQYkPrkvKf/cUo&#10;mL5t25PfvX4e8/Rcz8Jg0n78OqX6z93qHUSgLvyH/9pbrSCFx5V4A+TiD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RUgHcMAAADaAAAADwAAAAAAAAAAAAAAAACYAgAAZHJzL2Rv&#10;d25yZXYueG1sUEsFBgAAAAAEAAQA9QAAAIgDAAAAAA==&#10;">
                  <v:textbox>
                    <w:txbxContent>
                      <w:p w:rsidR="00796CFC" w:rsidRDefault="00796CFC" w:rsidP="00796CFC">
                        <w:pPr>
                          <w:shd w:val="clear" w:color="auto" w:fill="FFFFFF"/>
                          <w:rPr>
                            <w:color w:val="000000"/>
                            <w:spacing w:val="5"/>
                            <w:sz w:val="22"/>
                            <w:szCs w:val="22"/>
                          </w:rPr>
                        </w:pPr>
                        <w:r>
                          <w:rPr>
                            <w:color w:val="000000"/>
                            <w:spacing w:val="2"/>
                            <w:sz w:val="22"/>
                            <w:szCs w:val="22"/>
                          </w:rPr>
                          <w:t>Пре</w:t>
                        </w:r>
                        <w:r>
                          <w:rPr>
                            <w:color w:val="000000"/>
                            <w:spacing w:val="2"/>
                            <w:sz w:val="22"/>
                            <w:szCs w:val="22"/>
                          </w:rPr>
                          <w:t>д</w:t>
                        </w:r>
                        <w:r>
                          <w:rPr>
                            <w:color w:val="000000"/>
                            <w:spacing w:val="2"/>
                            <w:sz w:val="22"/>
                            <w:szCs w:val="22"/>
                          </w:rPr>
                          <w:t>мет исследования — экономические отнош</w:t>
                        </w:r>
                        <w:r>
                          <w:rPr>
                            <w:color w:val="000000"/>
                            <w:spacing w:val="2"/>
                            <w:sz w:val="22"/>
                            <w:szCs w:val="22"/>
                          </w:rPr>
                          <w:t>е</w:t>
                        </w:r>
                        <w:r>
                          <w:rPr>
                            <w:color w:val="000000"/>
                            <w:spacing w:val="2"/>
                            <w:sz w:val="22"/>
                            <w:szCs w:val="22"/>
                          </w:rPr>
                          <w:t>ния</w:t>
                        </w:r>
                        <w:r>
                          <w:rPr>
                            <w:color w:val="000000"/>
                            <w:spacing w:val="4"/>
                            <w:sz w:val="22"/>
                            <w:szCs w:val="22"/>
                          </w:rPr>
                          <w:t>. Она занимается в</w:t>
                        </w:r>
                        <w:r>
                          <w:rPr>
                            <w:color w:val="000000"/>
                            <w:spacing w:val="4"/>
                            <w:sz w:val="22"/>
                            <w:szCs w:val="22"/>
                          </w:rPr>
                          <w:t>ы</w:t>
                        </w:r>
                        <w:r>
                          <w:rPr>
                            <w:color w:val="000000"/>
                            <w:spacing w:val="4"/>
                            <w:sz w:val="22"/>
                            <w:szCs w:val="22"/>
                          </w:rPr>
                          <w:t>явлением существу</w:t>
                        </w:r>
                        <w:r>
                          <w:rPr>
                            <w:color w:val="000000"/>
                            <w:spacing w:val="4"/>
                            <w:sz w:val="22"/>
                            <w:szCs w:val="22"/>
                          </w:rPr>
                          <w:t>ю</w:t>
                        </w:r>
                        <w:r>
                          <w:rPr>
                            <w:color w:val="000000"/>
                            <w:spacing w:val="4"/>
                            <w:sz w:val="22"/>
                            <w:szCs w:val="22"/>
                          </w:rPr>
                          <w:t xml:space="preserve">щих </w:t>
                        </w:r>
                        <w:r>
                          <w:rPr>
                            <w:color w:val="000000"/>
                            <w:spacing w:val="5"/>
                            <w:sz w:val="22"/>
                            <w:szCs w:val="22"/>
                          </w:rPr>
                          <w:t>связей между экономич</w:t>
                        </w:r>
                        <w:r>
                          <w:rPr>
                            <w:color w:val="000000"/>
                            <w:spacing w:val="5"/>
                            <w:sz w:val="22"/>
                            <w:szCs w:val="22"/>
                          </w:rPr>
                          <w:t>е</w:t>
                        </w:r>
                        <w:r>
                          <w:rPr>
                            <w:color w:val="000000"/>
                            <w:spacing w:val="5"/>
                            <w:sz w:val="22"/>
                            <w:szCs w:val="22"/>
                          </w:rPr>
                          <w:t>скими показ</w:t>
                        </w:r>
                        <w:r>
                          <w:rPr>
                            <w:color w:val="000000"/>
                            <w:spacing w:val="5"/>
                            <w:sz w:val="22"/>
                            <w:szCs w:val="22"/>
                          </w:rPr>
                          <w:t>а</w:t>
                        </w:r>
                        <w:r>
                          <w:rPr>
                            <w:color w:val="000000"/>
                            <w:spacing w:val="5"/>
                            <w:sz w:val="22"/>
                            <w:szCs w:val="22"/>
                          </w:rPr>
                          <w:t xml:space="preserve">телями </w:t>
                        </w:r>
                        <w:r>
                          <w:rPr>
                            <w:color w:val="000000"/>
                            <w:spacing w:val="4"/>
                            <w:sz w:val="22"/>
                            <w:szCs w:val="22"/>
                          </w:rPr>
                          <w:t xml:space="preserve">на качественном </w:t>
                        </w:r>
                        <w:r>
                          <w:rPr>
                            <w:color w:val="000000"/>
                            <w:spacing w:val="5"/>
                            <w:sz w:val="22"/>
                            <w:szCs w:val="22"/>
                          </w:rPr>
                          <w:t>уровне.</w:t>
                        </w:r>
                      </w:p>
                      <w:p w:rsidR="00796CFC" w:rsidRDefault="00796CFC" w:rsidP="00796CFC">
                        <w:pPr>
                          <w:shd w:val="clear" w:color="auto" w:fill="FFFFFF"/>
                          <w:rPr>
                            <w:color w:val="000000"/>
                            <w:spacing w:val="7"/>
                            <w:sz w:val="22"/>
                            <w:szCs w:val="22"/>
                          </w:rPr>
                        </w:pPr>
                        <w:r>
                          <w:rPr>
                            <w:color w:val="000000"/>
                            <w:spacing w:val="4"/>
                            <w:sz w:val="22"/>
                            <w:szCs w:val="22"/>
                          </w:rPr>
                          <w:t>Эконометрика д</w:t>
                        </w:r>
                        <w:r>
                          <w:rPr>
                            <w:color w:val="000000"/>
                            <w:spacing w:val="4"/>
                            <w:sz w:val="22"/>
                            <w:szCs w:val="22"/>
                          </w:rPr>
                          <w:t>е</w:t>
                        </w:r>
                        <w:r>
                          <w:rPr>
                            <w:color w:val="000000"/>
                            <w:spacing w:val="4"/>
                            <w:sz w:val="22"/>
                            <w:szCs w:val="22"/>
                          </w:rPr>
                          <w:t>лает упор на количес</w:t>
                        </w:r>
                        <w:r>
                          <w:rPr>
                            <w:color w:val="000000"/>
                            <w:spacing w:val="4"/>
                            <w:sz w:val="22"/>
                            <w:szCs w:val="22"/>
                          </w:rPr>
                          <w:t>т</w:t>
                        </w:r>
                        <w:r>
                          <w:rPr>
                            <w:color w:val="000000"/>
                            <w:spacing w:val="4"/>
                            <w:sz w:val="22"/>
                            <w:szCs w:val="22"/>
                          </w:rPr>
                          <w:t>венные, а не на качественные а</w:t>
                        </w:r>
                        <w:r>
                          <w:rPr>
                            <w:color w:val="000000"/>
                            <w:spacing w:val="4"/>
                            <w:sz w:val="22"/>
                            <w:szCs w:val="22"/>
                          </w:rPr>
                          <w:t>с</w:t>
                        </w:r>
                        <w:r>
                          <w:rPr>
                            <w:color w:val="000000"/>
                            <w:spacing w:val="4"/>
                            <w:sz w:val="22"/>
                            <w:szCs w:val="22"/>
                          </w:rPr>
                          <w:t xml:space="preserve">пекты </w:t>
                        </w:r>
                        <w:r>
                          <w:rPr>
                            <w:color w:val="000000"/>
                            <w:spacing w:val="7"/>
                            <w:sz w:val="22"/>
                            <w:szCs w:val="22"/>
                          </w:rPr>
                          <w:t>этих я</w:t>
                        </w:r>
                        <w:r>
                          <w:rPr>
                            <w:color w:val="000000"/>
                            <w:spacing w:val="7"/>
                            <w:sz w:val="22"/>
                            <w:szCs w:val="22"/>
                          </w:rPr>
                          <w:t>в</w:t>
                        </w:r>
                        <w:r>
                          <w:rPr>
                            <w:color w:val="000000"/>
                            <w:spacing w:val="7"/>
                            <w:sz w:val="22"/>
                            <w:szCs w:val="22"/>
                          </w:rPr>
                          <w:t xml:space="preserve">лений. </w:t>
                        </w:r>
                      </w:p>
                      <w:p w:rsidR="00796CFC" w:rsidRPr="0018181B" w:rsidRDefault="00796CFC" w:rsidP="00796CFC">
                        <w:pPr>
                          <w:shd w:val="clear" w:color="auto" w:fill="FFFFFF"/>
                          <w:rPr>
                            <w:color w:val="000000"/>
                            <w:spacing w:val="2"/>
                            <w:sz w:val="18"/>
                            <w:szCs w:val="22"/>
                          </w:rPr>
                        </w:pPr>
                        <w:r w:rsidRPr="0018181B">
                          <w:rPr>
                            <w:color w:val="000000"/>
                            <w:spacing w:val="7"/>
                            <w:sz w:val="18"/>
                            <w:szCs w:val="22"/>
                            <w:u w:val="single"/>
                          </w:rPr>
                          <w:t>Например,</w:t>
                        </w:r>
                        <w:r w:rsidRPr="0018181B">
                          <w:rPr>
                            <w:color w:val="000000"/>
                            <w:spacing w:val="7"/>
                            <w:sz w:val="18"/>
                            <w:szCs w:val="22"/>
                          </w:rPr>
                          <w:t xml:space="preserve"> экономическая теория утве</w:t>
                        </w:r>
                        <w:r w:rsidRPr="0018181B">
                          <w:rPr>
                            <w:color w:val="000000"/>
                            <w:spacing w:val="7"/>
                            <w:sz w:val="18"/>
                            <w:szCs w:val="22"/>
                          </w:rPr>
                          <w:t>р</w:t>
                        </w:r>
                        <w:r w:rsidRPr="0018181B">
                          <w:rPr>
                            <w:color w:val="000000"/>
                            <w:spacing w:val="7"/>
                            <w:sz w:val="18"/>
                            <w:szCs w:val="22"/>
                          </w:rPr>
                          <w:t xml:space="preserve">ждает, </w:t>
                        </w:r>
                        <w:r w:rsidRPr="0018181B">
                          <w:rPr>
                            <w:color w:val="000000"/>
                            <w:spacing w:val="3"/>
                            <w:sz w:val="18"/>
                            <w:szCs w:val="22"/>
                          </w:rPr>
                          <w:t xml:space="preserve">что спрос на товар с ростом его цены убывает. Но при этом </w:t>
                        </w:r>
                        <w:r w:rsidRPr="0018181B">
                          <w:rPr>
                            <w:color w:val="000000"/>
                            <w:spacing w:val="6"/>
                            <w:sz w:val="18"/>
                            <w:szCs w:val="22"/>
                          </w:rPr>
                          <w:t>практ</w:t>
                        </w:r>
                        <w:r w:rsidRPr="0018181B">
                          <w:rPr>
                            <w:color w:val="000000"/>
                            <w:spacing w:val="6"/>
                            <w:sz w:val="18"/>
                            <w:szCs w:val="22"/>
                          </w:rPr>
                          <w:t>и</w:t>
                        </w:r>
                        <w:r w:rsidRPr="0018181B">
                          <w:rPr>
                            <w:color w:val="000000"/>
                            <w:spacing w:val="6"/>
                            <w:sz w:val="18"/>
                            <w:szCs w:val="22"/>
                          </w:rPr>
                          <w:t>чески неисследованным ост</w:t>
                        </w:r>
                        <w:r w:rsidRPr="0018181B">
                          <w:rPr>
                            <w:color w:val="000000"/>
                            <w:spacing w:val="6"/>
                            <w:sz w:val="18"/>
                            <w:szCs w:val="22"/>
                          </w:rPr>
                          <w:t>а</w:t>
                        </w:r>
                        <w:r w:rsidRPr="0018181B">
                          <w:rPr>
                            <w:color w:val="000000"/>
                            <w:spacing w:val="6"/>
                            <w:sz w:val="18"/>
                            <w:szCs w:val="22"/>
                          </w:rPr>
                          <w:t>ется вопрос, как б</w:t>
                        </w:r>
                        <w:r w:rsidRPr="0018181B">
                          <w:rPr>
                            <w:color w:val="000000"/>
                            <w:spacing w:val="6"/>
                            <w:sz w:val="18"/>
                            <w:szCs w:val="22"/>
                          </w:rPr>
                          <w:t>ы</w:t>
                        </w:r>
                        <w:r w:rsidRPr="0018181B">
                          <w:rPr>
                            <w:color w:val="000000"/>
                            <w:spacing w:val="6"/>
                            <w:sz w:val="18"/>
                            <w:szCs w:val="22"/>
                          </w:rPr>
                          <w:t xml:space="preserve">стро и </w:t>
                        </w:r>
                        <w:r w:rsidRPr="0018181B">
                          <w:rPr>
                            <w:color w:val="000000"/>
                            <w:spacing w:val="4"/>
                            <w:sz w:val="18"/>
                            <w:szCs w:val="22"/>
                          </w:rPr>
                          <w:t>по какому закону происходит это убывание. Эконометрика от</w:t>
                        </w:r>
                        <w:r w:rsidRPr="0018181B">
                          <w:rPr>
                            <w:color w:val="000000"/>
                            <w:spacing w:val="6"/>
                            <w:sz w:val="18"/>
                            <w:szCs w:val="22"/>
                          </w:rPr>
                          <w:t>в</w:t>
                        </w:r>
                        <w:r w:rsidRPr="0018181B">
                          <w:rPr>
                            <w:color w:val="000000"/>
                            <w:spacing w:val="6"/>
                            <w:sz w:val="18"/>
                            <w:szCs w:val="22"/>
                          </w:rPr>
                          <w:t>е</w:t>
                        </w:r>
                        <w:r w:rsidRPr="0018181B">
                          <w:rPr>
                            <w:color w:val="000000"/>
                            <w:spacing w:val="6"/>
                            <w:sz w:val="18"/>
                            <w:szCs w:val="22"/>
                          </w:rPr>
                          <w:t>чает на этот вопрос для ка</w:t>
                        </w:r>
                        <w:r w:rsidRPr="0018181B">
                          <w:rPr>
                            <w:color w:val="000000"/>
                            <w:spacing w:val="6"/>
                            <w:sz w:val="18"/>
                            <w:szCs w:val="22"/>
                          </w:rPr>
                          <w:t>ж</w:t>
                        </w:r>
                        <w:r w:rsidRPr="0018181B">
                          <w:rPr>
                            <w:color w:val="000000"/>
                            <w:spacing w:val="6"/>
                            <w:sz w:val="18"/>
                            <w:szCs w:val="22"/>
                          </w:rPr>
                          <w:t>дого конкре</w:t>
                        </w:r>
                        <w:r w:rsidRPr="0018181B">
                          <w:rPr>
                            <w:color w:val="000000"/>
                            <w:spacing w:val="6"/>
                            <w:sz w:val="18"/>
                            <w:szCs w:val="22"/>
                          </w:rPr>
                          <w:t>т</w:t>
                        </w:r>
                        <w:r w:rsidRPr="0018181B">
                          <w:rPr>
                            <w:color w:val="000000"/>
                            <w:spacing w:val="6"/>
                            <w:sz w:val="18"/>
                            <w:szCs w:val="22"/>
                          </w:rPr>
                          <w:t>ного случая.</w:t>
                        </w:r>
                      </w:p>
                    </w:txbxContent>
                  </v:textbox>
                </v:shape>
                <v:shape id="Text Box 8" o:spid="_x0000_s1032" type="#_x0000_t202" style="position:absolute;left:4221;top:7540;width:2760;height:42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lmFhsQA&#10;AADaAAAADwAAAGRycy9kb3ducmV2LnhtbESPW2sCMRSE34X+h3AKvohmq+Jlu1FKoWLfrIq+HjZn&#10;L3Rzsk3Sdfvvm4LQx2FmvmGybW8a0ZHztWUFT5MEBHFudc2lgvPpbbwC4QOyxsYyKfghD9vNwyDD&#10;VNsbf1B3DKWIEPYpKqhCaFMpfV6RQT+xLXH0CusMhihdKbXDW4SbRk6TZCEN1hwXKmzptaL88/ht&#10;FKzm++7q32eHS74omnUYLbvdl1Nq+Ni/PIMI1If/8L291wqW8Hcl3gC5+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ZZhYbEAAAA2gAAAA8AAAAAAAAAAAAAAAAAmAIAAGRycy9k&#10;b3ducmV2LnhtbFBLBQYAAAAABAAEAPUAAACJAwAAAAA=&#10;">
                  <v:textbox>
                    <w:txbxContent>
                      <w:p w:rsidR="00796CFC" w:rsidRPr="009866DE" w:rsidRDefault="00796CFC" w:rsidP="00796CFC">
                        <w:pPr>
                          <w:shd w:val="clear" w:color="auto" w:fill="FFFFFF"/>
                          <w:rPr>
                            <w:color w:val="000000"/>
                            <w:spacing w:val="5"/>
                            <w:sz w:val="22"/>
                            <w:szCs w:val="22"/>
                          </w:rPr>
                        </w:pPr>
                        <w:r>
                          <w:rPr>
                            <w:color w:val="000000"/>
                            <w:spacing w:val="5"/>
                            <w:sz w:val="22"/>
                            <w:szCs w:val="22"/>
                          </w:rPr>
                          <w:t>Изучение экономич</w:t>
                        </w:r>
                        <w:r>
                          <w:rPr>
                            <w:color w:val="000000"/>
                            <w:spacing w:val="5"/>
                            <w:sz w:val="22"/>
                            <w:szCs w:val="22"/>
                          </w:rPr>
                          <w:t>е</w:t>
                        </w:r>
                        <w:r>
                          <w:rPr>
                            <w:color w:val="000000"/>
                            <w:spacing w:val="5"/>
                            <w:sz w:val="22"/>
                            <w:szCs w:val="22"/>
                          </w:rPr>
                          <w:t>ских процессов (взаим</w:t>
                        </w:r>
                        <w:r>
                          <w:rPr>
                            <w:color w:val="000000"/>
                            <w:spacing w:val="5"/>
                            <w:sz w:val="22"/>
                            <w:szCs w:val="22"/>
                          </w:rPr>
                          <w:t>о</w:t>
                        </w:r>
                        <w:r>
                          <w:rPr>
                            <w:color w:val="000000"/>
                            <w:spacing w:val="5"/>
                            <w:sz w:val="22"/>
                            <w:szCs w:val="22"/>
                          </w:rPr>
                          <w:t>св</w:t>
                        </w:r>
                        <w:r>
                          <w:rPr>
                            <w:color w:val="000000"/>
                            <w:spacing w:val="5"/>
                            <w:sz w:val="22"/>
                            <w:szCs w:val="22"/>
                          </w:rPr>
                          <w:t>я</w:t>
                        </w:r>
                        <w:r>
                          <w:rPr>
                            <w:color w:val="000000"/>
                            <w:spacing w:val="5"/>
                            <w:sz w:val="22"/>
                            <w:szCs w:val="22"/>
                          </w:rPr>
                          <w:t>зей) в эко</w:t>
                        </w:r>
                        <w:r>
                          <w:rPr>
                            <w:color w:val="000000"/>
                            <w:spacing w:val="4"/>
                            <w:sz w:val="22"/>
                            <w:szCs w:val="22"/>
                          </w:rPr>
                          <w:t>нометрике осуществляе</w:t>
                        </w:r>
                        <w:r>
                          <w:rPr>
                            <w:color w:val="000000"/>
                            <w:spacing w:val="4"/>
                            <w:sz w:val="22"/>
                            <w:szCs w:val="22"/>
                          </w:rPr>
                          <w:t>т</w:t>
                        </w:r>
                        <w:r>
                          <w:rPr>
                            <w:color w:val="000000"/>
                            <w:spacing w:val="4"/>
                            <w:sz w:val="22"/>
                            <w:szCs w:val="22"/>
                          </w:rPr>
                          <w:t>ся через математические (экон</w:t>
                        </w:r>
                        <w:r>
                          <w:rPr>
                            <w:color w:val="000000"/>
                            <w:spacing w:val="4"/>
                            <w:sz w:val="22"/>
                            <w:szCs w:val="22"/>
                          </w:rPr>
                          <w:t>о</w:t>
                        </w:r>
                        <w:r>
                          <w:rPr>
                            <w:color w:val="000000"/>
                            <w:spacing w:val="4"/>
                            <w:sz w:val="22"/>
                            <w:szCs w:val="22"/>
                          </w:rPr>
                          <w:t>метрические) м</w:t>
                        </w:r>
                        <w:r>
                          <w:rPr>
                            <w:color w:val="000000"/>
                            <w:spacing w:val="4"/>
                            <w:sz w:val="22"/>
                            <w:szCs w:val="22"/>
                          </w:rPr>
                          <w:t>о</w:t>
                        </w:r>
                        <w:r>
                          <w:rPr>
                            <w:color w:val="000000"/>
                            <w:spacing w:val="4"/>
                            <w:sz w:val="22"/>
                            <w:szCs w:val="22"/>
                          </w:rPr>
                          <w:t xml:space="preserve">дели. </w:t>
                        </w:r>
                        <w:r>
                          <w:rPr>
                            <w:color w:val="000000"/>
                            <w:spacing w:val="5"/>
                            <w:sz w:val="22"/>
                            <w:szCs w:val="22"/>
                          </w:rPr>
                          <w:t>Но если математика строит и анализ</w:t>
                        </w:r>
                        <w:r>
                          <w:rPr>
                            <w:color w:val="000000"/>
                            <w:spacing w:val="5"/>
                            <w:sz w:val="22"/>
                            <w:szCs w:val="22"/>
                          </w:rPr>
                          <w:t>и</w:t>
                        </w:r>
                        <w:r>
                          <w:rPr>
                            <w:color w:val="000000"/>
                            <w:spacing w:val="5"/>
                            <w:sz w:val="22"/>
                            <w:szCs w:val="22"/>
                          </w:rPr>
                          <w:t>рует эти модели без испол</w:t>
                        </w:r>
                        <w:r>
                          <w:rPr>
                            <w:color w:val="000000"/>
                            <w:spacing w:val="5"/>
                            <w:sz w:val="22"/>
                            <w:szCs w:val="22"/>
                          </w:rPr>
                          <w:t>ь</w:t>
                        </w:r>
                        <w:r>
                          <w:rPr>
                            <w:color w:val="000000"/>
                            <w:spacing w:val="5"/>
                            <w:sz w:val="22"/>
                            <w:szCs w:val="22"/>
                          </w:rPr>
                          <w:t>зования реальных ч</w:t>
                        </w:r>
                        <w:r>
                          <w:rPr>
                            <w:color w:val="000000"/>
                            <w:spacing w:val="5"/>
                            <w:sz w:val="22"/>
                            <w:szCs w:val="22"/>
                          </w:rPr>
                          <w:t>и</w:t>
                        </w:r>
                        <w:r>
                          <w:rPr>
                            <w:color w:val="000000"/>
                            <w:spacing w:val="5"/>
                            <w:sz w:val="22"/>
                            <w:szCs w:val="22"/>
                          </w:rPr>
                          <w:t xml:space="preserve">словых </w:t>
                        </w:r>
                        <w:r>
                          <w:rPr>
                            <w:color w:val="000000"/>
                            <w:spacing w:val="4"/>
                            <w:sz w:val="22"/>
                            <w:szCs w:val="22"/>
                          </w:rPr>
                          <w:t>зн</w:t>
                        </w:r>
                        <w:r>
                          <w:rPr>
                            <w:color w:val="000000"/>
                            <w:spacing w:val="4"/>
                            <w:sz w:val="22"/>
                            <w:szCs w:val="22"/>
                          </w:rPr>
                          <w:t>а</w:t>
                        </w:r>
                        <w:r>
                          <w:rPr>
                            <w:color w:val="000000"/>
                            <w:spacing w:val="4"/>
                            <w:sz w:val="22"/>
                            <w:szCs w:val="22"/>
                          </w:rPr>
                          <w:t>чений, то эконометрика конце</w:t>
                        </w:r>
                        <w:r>
                          <w:rPr>
                            <w:color w:val="000000"/>
                            <w:spacing w:val="4"/>
                            <w:sz w:val="22"/>
                            <w:szCs w:val="22"/>
                          </w:rPr>
                          <w:t>н</w:t>
                        </w:r>
                        <w:r>
                          <w:rPr>
                            <w:color w:val="000000"/>
                            <w:spacing w:val="4"/>
                            <w:sz w:val="22"/>
                            <w:szCs w:val="22"/>
                          </w:rPr>
                          <w:t>трир</w:t>
                        </w:r>
                        <w:r>
                          <w:rPr>
                            <w:color w:val="000000"/>
                            <w:spacing w:val="4"/>
                            <w:sz w:val="22"/>
                            <w:szCs w:val="22"/>
                          </w:rPr>
                          <w:t>у</w:t>
                        </w:r>
                        <w:r>
                          <w:rPr>
                            <w:color w:val="000000"/>
                            <w:spacing w:val="4"/>
                            <w:sz w:val="22"/>
                            <w:szCs w:val="22"/>
                          </w:rPr>
                          <w:t>ется на изучении моде</w:t>
                        </w:r>
                        <w:r>
                          <w:rPr>
                            <w:color w:val="000000"/>
                            <w:spacing w:val="6"/>
                            <w:sz w:val="22"/>
                            <w:szCs w:val="22"/>
                          </w:rPr>
                          <w:t>лей на базе эмп</w:t>
                        </w:r>
                        <w:r>
                          <w:rPr>
                            <w:color w:val="000000"/>
                            <w:spacing w:val="6"/>
                            <w:sz w:val="22"/>
                            <w:szCs w:val="22"/>
                          </w:rPr>
                          <w:t>и</w:t>
                        </w:r>
                        <w:r>
                          <w:rPr>
                            <w:color w:val="000000"/>
                            <w:spacing w:val="6"/>
                            <w:sz w:val="22"/>
                            <w:szCs w:val="22"/>
                          </w:rPr>
                          <w:t>рич</w:t>
                        </w:r>
                        <w:r>
                          <w:rPr>
                            <w:color w:val="000000"/>
                            <w:spacing w:val="6"/>
                            <w:sz w:val="22"/>
                            <w:szCs w:val="22"/>
                          </w:rPr>
                          <w:t>е</w:t>
                        </w:r>
                        <w:r>
                          <w:rPr>
                            <w:color w:val="000000"/>
                            <w:spacing w:val="6"/>
                            <w:sz w:val="22"/>
                            <w:szCs w:val="22"/>
                          </w:rPr>
                          <w:t>ских данных.</w:t>
                        </w:r>
                      </w:p>
                    </w:txbxContent>
                  </v:textbox>
                </v:shape>
                <v:shape id="Text Box 9" o:spid="_x0000_s1033" type="#_x0000_t202" style="position:absolute;left:7221;top:7540;width:4080;height:52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8YR9MQA&#10;AADaAAAADwAAAGRycy9kb3ducmV2LnhtbESPT2vCQBTE70K/w/IKXkQ32qI2zUZKwWJv9Q/2+sg+&#10;k9Ds27i7xvjt3UKhx2HmN8Nkq940oiPna8sKppMEBHFhdc2lgsN+PV6C8AFZY2OZFNzIwyp/GGSY&#10;anvlLXW7UIpYwj5FBVUIbSqlLyoy6Ce2JY7eyTqDIUpXSu3wGstNI2dJMpcGa44LFbb0XlHxs7sY&#10;BcvnTfftP5++jsX81LyE0aL7ODulho/92yuIQH34D//RGx05+L0Sb4DM7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fGEfTEAAAA2gAAAA8AAAAAAAAAAAAAAAAAmAIAAGRycy9k&#10;b3ducmV2LnhtbFBLBQYAAAAABAAEAPUAAACJAwAAAAA=&#10;">
                  <v:textbox>
                    <w:txbxContent>
                      <w:p w:rsidR="00796CFC" w:rsidRPr="00796CFC" w:rsidRDefault="00796CFC" w:rsidP="00796CFC">
                        <w:pPr>
                          <w:shd w:val="clear" w:color="auto" w:fill="FFFFFF"/>
                          <w:rPr>
                            <w:sz w:val="22"/>
                            <w:szCs w:val="22"/>
                          </w:rPr>
                        </w:pPr>
                        <w:r w:rsidRPr="00796CFC">
                          <w:rPr>
                            <w:color w:val="000000"/>
                            <w:spacing w:val="4"/>
                            <w:sz w:val="22"/>
                            <w:szCs w:val="22"/>
                          </w:rPr>
                          <w:t>Основная задача – сбор, обрабо</w:t>
                        </w:r>
                        <w:r w:rsidRPr="00796CFC">
                          <w:rPr>
                            <w:color w:val="000000"/>
                            <w:spacing w:val="4"/>
                            <w:sz w:val="22"/>
                            <w:szCs w:val="22"/>
                          </w:rPr>
                          <w:t>т</w:t>
                        </w:r>
                        <w:r w:rsidRPr="00796CFC">
                          <w:rPr>
                            <w:color w:val="000000"/>
                            <w:spacing w:val="4"/>
                            <w:sz w:val="22"/>
                            <w:szCs w:val="22"/>
                          </w:rPr>
                          <w:t>ка и представление экономических да</w:t>
                        </w:r>
                        <w:r w:rsidRPr="00796CFC">
                          <w:rPr>
                            <w:color w:val="000000"/>
                            <w:spacing w:val="4"/>
                            <w:sz w:val="22"/>
                            <w:szCs w:val="22"/>
                          </w:rPr>
                          <w:t>н</w:t>
                        </w:r>
                        <w:r w:rsidRPr="00796CFC">
                          <w:rPr>
                            <w:color w:val="000000"/>
                            <w:spacing w:val="4"/>
                            <w:sz w:val="22"/>
                            <w:szCs w:val="22"/>
                          </w:rPr>
                          <w:t xml:space="preserve">ных в </w:t>
                        </w:r>
                        <w:r w:rsidRPr="00796CFC">
                          <w:rPr>
                            <w:color w:val="000000"/>
                            <w:spacing w:val="-5"/>
                            <w:sz w:val="22"/>
                            <w:szCs w:val="22"/>
                          </w:rPr>
                          <w:t>наглядной форме: в виде таблиц, граф</w:t>
                        </w:r>
                        <w:r w:rsidRPr="00796CFC">
                          <w:rPr>
                            <w:color w:val="000000"/>
                            <w:spacing w:val="-5"/>
                            <w:sz w:val="22"/>
                            <w:szCs w:val="22"/>
                          </w:rPr>
                          <w:t>и</w:t>
                        </w:r>
                        <w:r w:rsidRPr="00796CFC">
                          <w:rPr>
                            <w:color w:val="000000"/>
                            <w:spacing w:val="-5"/>
                            <w:sz w:val="22"/>
                            <w:szCs w:val="22"/>
                          </w:rPr>
                          <w:t>ков, диаграмм. Эконометр</w:t>
                        </w:r>
                        <w:r w:rsidRPr="00796CFC">
                          <w:rPr>
                            <w:color w:val="000000"/>
                            <w:spacing w:val="-5"/>
                            <w:sz w:val="22"/>
                            <w:szCs w:val="22"/>
                          </w:rPr>
                          <w:t>и</w:t>
                        </w:r>
                        <w:r w:rsidRPr="00796CFC">
                          <w:rPr>
                            <w:color w:val="000000"/>
                            <w:spacing w:val="-5"/>
                            <w:sz w:val="22"/>
                            <w:szCs w:val="22"/>
                          </w:rPr>
                          <w:t>ка пользуется этим инструментарием</w:t>
                        </w:r>
                        <w:r w:rsidRPr="00796CFC">
                          <w:rPr>
                            <w:color w:val="000000"/>
                            <w:spacing w:val="-6"/>
                            <w:sz w:val="22"/>
                            <w:szCs w:val="22"/>
                          </w:rPr>
                          <w:t>, применяя его для анализа экономич</w:t>
                        </w:r>
                        <w:r w:rsidRPr="00796CFC">
                          <w:rPr>
                            <w:color w:val="000000"/>
                            <w:spacing w:val="-6"/>
                            <w:sz w:val="22"/>
                            <w:szCs w:val="22"/>
                          </w:rPr>
                          <w:t>е</w:t>
                        </w:r>
                        <w:r w:rsidRPr="00796CFC">
                          <w:rPr>
                            <w:color w:val="000000"/>
                            <w:spacing w:val="-6"/>
                            <w:sz w:val="22"/>
                            <w:szCs w:val="22"/>
                          </w:rPr>
                          <w:t>ских взаимо</w:t>
                        </w:r>
                        <w:r w:rsidRPr="00796CFC">
                          <w:rPr>
                            <w:color w:val="000000"/>
                            <w:spacing w:val="-4"/>
                            <w:sz w:val="22"/>
                            <w:szCs w:val="22"/>
                          </w:rPr>
                          <w:t>связей и прогнозиров</w:t>
                        </w:r>
                        <w:r w:rsidRPr="00796CFC">
                          <w:rPr>
                            <w:color w:val="000000"/>
                            <w:spacing w:val="-4"/>
                            <w:sz w:val="22"/>
                            <w:szCs w:val="22"/>
                          </w:rPr>
                          <w:t>а</w:t>
                        </w:r>
                        <w:r w:rsidRPr="00796CFC">
                          <w:rPr>
                            <w:color w:val="000000"/>
                            <w:spacing w:val="-4"/>
                            <w:sz w:val="22"/>
                            <w:szCs w:val="22"/>
                          </w:rPr>
                          <w:t>ния.</w:t>
                        </w:r>
                      </w:p>
                      <w:p w:rsidR="00796CFC" w:rsidRPr="00796CFC" w:rsidRDefault="00796CFC" w:rsidP="00796CFC">
                        <w:pPr>
                          <w:shd w:val="clear" w:color="auto" w:fill="FFFFFF"/>
                          <w:rPr>
                            <w:color w:val="000000"/>
                            <w:spacing w:val="-6"/>
                            <w:sz w:val="22"/>
                            <w:szCs w:val="22"/>
                          </w:rPr>
                        </w:pPr>
                        <w:r w:rsidRPr="00796CFC">
                          <w:rPr>
                            <w:color w:val="000000"/>
                            <w:spacing w:val="-5"/>
                            <w:sz w:val="22"/>
                            <w:szCs w:val="22"/>
                          </w:rPr>
                          <w:t>Аппарат математической статистики и</w:t>
                        </w:r>
                        <w:r w:rsidRPr="00796CFC">
                          <w:rPr>
                            <w:color w:val="000000"/>
                            <w:spacing w:val="-5"/>
                            <w:sz w:val="22"/>
                            <w:szCs w:val="22"/>
                          </w:rPr>
                          <w:t>с</w:t>
                        </w:r>
                        <w:r w:rsidRPr="00796CFC">
                          <w:rPr>
                            <w:color w:val="000000"/>
                            <w:spacing w:val="-5"/>
                            <w:sz w:val="22"/>
                            <w:szCs w:val="22"/>
                          </w:rPr>
                          <w:t>пользуется т.к. большинство экономич</w:t>
                        </w:r>
                        <w:r w:rsidRPr="00796CFC">
                          <w:rPr>
                            <w:color w:val="000000"/>
                            <w:spacing w:val="-5"/>
                            <w:sz w:val="22"/>
                            <w:szCs w:val="22"/>
                          </w:rPr>
                          <w:t>е</w:t>
                        </w:r>
                        <w:r w:rsidRPr="00796CFC">
                          <w:rPr>
                            <w:color w:val="000000"/>
                            <w:spacing w:val="-5"/>
                            <w:sz w:val="22"/>
                            <w:szCs w:val="22"/>
                          </w:rPr>
                          <w:t>ских показателей носит характер слу</w:t>
                        </w:r>
                        <w:r w:rsidRPr="00796CFC">
                          <w:rPr>
                            <w:color w:val="000000"/>
                            <w:spacing w:val="-4"/>
                            <w:sz w:val="22"/>
                            <w:szCs w:val="22"/>
                          </w:rPr>
                          <w:t>ча</w:t>
                        </w:r>
                        <w:r w:rsidRPr="00796CFC">
                          <w:rPr>
                            <w:color w:val="000000"/>
                            <w:spacing w:val="-4"/>
                            <w:sz w:val="22"/>
                            <w:szCs w:val="22"/>
                          </w:rPr>
                          <w:t>й</w:t>
                        </w:r>
                        <w:r w:rsidRPr="00796CFC">
                          <w:rPr>
                            <w:color w:val="000000"/>
                            <w:spacing w:val="-4"/>
                            <w:sz w:val="22"/>
                            <w:szCs w:val="22"/>
                          </w:rPr>
                          <w:t>ных величин, предсказать точные знач</w:t>
                        </w:r>
                        <w:r w:rsidRPr="00796CFC">
                          <w:rPr>
                            <w:color w:val="000000"/>
                            <w:spacing w:val="-4"/>
                            <w:sz w:val="22"/>
                            <w:szCs w:val="22"/>
                          </w:rPr>
                          <w:t>е</w:t>
                        </w:r>
                        <w:r w:rsidRPr="00796CFC">
                          <w:rPr>
                            <w:color w:val="000000"/>
                            <w:spacing w:val="-4"/>
                            <w:sz w:val="22"/>
                            <w:szCs w:val="22"/>
                          </w:rPr>
                          <w:t>ния которых прак</w:t>
                        </w:r>
                        <w:r w:rsidRPr="00796CFC">
                          <w:rPr>
                            <w:color w:val="000000"/>
                            <w:spacing w:val="-6"/>
                            <w:sz w:val="22"/>
                            <w:szCs w:val="22"/>
                          </w:rPr>
                          <w:t>т</w:t>
                        </w:r>
                        <w:r w:rsidRPr="00796CFC">
                          <w:rPr>
                            <w:color w:val="000000"/>
                            <w:spacing w:val="-6"/>
                            <w:sz w:val="22"/>
                            <w:szCs w:val="22"/>
                          </w:rPr>
                          <w:t>и</w:t>
                        </w:r>
                        <w:r w:rsidRPr="00796CFC">
                          <w:rPr>
                            <w:color w:val="000000"/>
                            <w:spacing w:val="-6"/>
                            <w:sz w:val="22"/>
                            <w:szCs w:val="22"/>
                          </w:rPr>
                          <w:t xml:space="preserve">чески невозможно. </w:t>
                        </w:r>
                      </w:p>
                      <w:p w:rsidR="00796CFC" w:rsidRPr="00A529BE" w:rsidRDefault="00796CFC" w:rsidP="00796CFC">
                        <w:pPr>
                          <w:shd w:val="clear" w:color="auto" w:fill="FFFFFF"/>
                          <w:rPr>
                            <w:color w:val="000000"/>
                            <w:spacing w:val="-7"/>
                            <w:sz w:val="14"/>
                          </w:rPr>
                        </w:pPr>
                        <w:r w:rsidRPr="00A529BE">
                          <w:rPr>
                            <w:color w:val="000000"/>
                            <w:spacing w:val="-6"/>
                            <w:sz w:val="18"/>
                            <w:szCs w:val="24"/>
                            <w:u w:val="single"/>
                          </w:rPr>
                          <w:t>Например,</w:t>
                        </w:r>
                        <w:r w:rsidRPr="00A529BE">
                          <w:rPr>
                            <w:color w:val="000000"/>
                            <w:spacing w:val="-6"/>
                            <w:sz w:val="18"/>
                            <w:szCs w:val="24"/>
                          </w:rPr>
                          <w:t xml:space="preserve"> весьма сложно предвидеть д</w:t>
                        </w:r>
                        <w:r w:rsidRPr="00A529BE">
                          <w:rPr>
                            <w:color w:val="000000"/>
                            <w:spacing w:val="-6"/>
                            <w:sz w:val="18"/>
                            <w:szCs w:val="24"/>
                          </w:rPr>
                          <w:t>о</w:t>
                        </w:r>
                        <w:r w:rsidRPr="00A529BE">
                          <w:rPr>
                            <w:color w:val="000000"/>
                            <w:spacing w:val="-6"/>
                            <w:sz w:val="18"/>
                            <w:szCs w:val="24"/>
                          </w:rPr>
                          <w:t>ход или потребление какого-либо индив</w:t>
                        </w:r>
                        <w:r w:rsidRPr="00A529BE">
                          <w:rPr>
                            <w:color w:val="000000"/>
                            <w:spacing w:val="-6"/>
                            <w:sz w:val="18"/>
                            <w:szCs w:val="24"/>
                          </w:rPr>
                          <w:t>и</w:t>
                        </w:r>
                        <w:r w:rsidRPr="00A529BE">
                          <w:rPr>
                            <w:color w:val="000000"/>
                            <w:spacing w:val="-6"/>
                            <w:sz w:val="18"/>
                            <w:szCs w:val="24"/>
                          </w:rPr>
                          <w:t>дуума, объемы экс</w:t>
                        </w:r>
                        <w:r w:rsidRPr="00A529BE">
                          <w:rPr>
                            <w:color w:val="000000"/>
                            <w:spacing w:val="-7"/>
                            <w:sz w:val="18"/>
                            <w:szCs w:val="24"/>
                          </w:rPr>
                          <w:t>порта и импорта страны в течение следующ</w:t>
                        </w:r>
                        <w:r w:rsidRPr="00A529BE">
                          <w:rPr>
                            <w:color w:val="000000"/>
                            <w:spacing w:val="-7"/>
                            <w:sz w:val="18"/>
                            <w:szCs w:val="24"/>
                          </w:rPr>
                          <w:t>е</w:t>
                        </w:r>
                        <w:r w:rsidRPr="00A529BE">
                          <w:rPr>
                            <w:color w:val="000000"/>
                            <w:spacing w:val="-7"/>
                            <w:sz w:val="18"/>
                            <w:szCs w:val="24"/>
                          </w:rPr>
                          <w:t>го года и т.д. Связи между экономическими показат</w:t>
                        </w:r>
                        <w:r w:rsidRPr="00A529BE">
                          <w:rPr>
                            <w:color w:val="000000"/>
                            <w:spacing w:val="-7"/>
                            <w:sz w:val="18"/>
                            <w:szCs w:val="24"/>
                          </w:rPr>
                          <w:t>е</w:t>
                        </w:r>
                        <w:r w:rsidRPr="00A529BE">
                          <w:rPr>
                            <w:color w:val="000000"/>
                            <w:spacing w:val="-7"/>
                            <w:sz w:val="18"/>
                            <w:szCs w:val="24"/>
                          </w:rPr>
                          <w:t xml:space="preserve">лями обычно не носят строгий </w:t>
                        </w:r>
                        <w:r w:rsidRPr="00A529BE">
                          <w:rPr>
                            <w:color w:val="000000"/>
                            <w:spacing w:val="-4"/>
                            <w:sz w:val="18"/>
                            <w:szCs w:val="24"/>
                          </w:rPr>
                          <w:t>функци</w:t>
                        </w:r>
                        <w:r w:rsidRPr="00A529BE">
                          <w:rPr>
                            <w:color w:val="000000"/>
                            <w:spacing w:val="-4"/>
                            <w:sz w:val="18"/>
                            <w:szCs w:val="24"/>
                          </w:rPr>
                          <w:t>о</w:t>
                        </w:r>
                        <w:r w:rsidRPr="00A529BE">
                          <w:rPr>
                            <w:color w:val="000000"/>
                            <w:spacing w:val="-4"/>
                            <w:sz w:val="18"/>
                            <w:szCs w:val="24"/>
                          </w:rPr>
                          <w:t xml:space="preserve">нальный характер, а допускают наличие каких-либо </w:t>
                        </w:r>
                        <w:r w:rsidRPr="00A529BE">
                          <w:rPr>
                            <w:color w:val="000000"/>
                            <w:spacing w:val="-6"/>
                            <w:sz w:val="18"/>
                            <w:szCs w:val="24"/>
                          </w:rPr>
                          <w:t>случа</w:t>
                        </w:r>
                        <w:r w:rsidRPr="00A529BE">
                          <w:rPr>
                            <w:color w:val="000000"/>
                            <w:spacing w:val="-6"/>
                            <w:sz w:val="18"/>
                            <w:szCs w:val="24"/>
                          </w:rPr>
                          <w:t>й</w:t>
                        </w:r>
                        <w:r w:rsidRPr="00A529BE">
                          <w:rPr>
                            <w:color w:val="000000"/>
                            <w:spacing w:val="-6"/>
                            <w:sz w:val="18"/>
                            <w:szCs w:val="24"/>
                          </w:rPr>
                          <w:t>ных отклонений (особенно это касается макроэк</w:t>
                        </w:r>
                        <w:r w:rsidRPr="00A529BE">
                          <w:rPr>
                            <w:color w:val="000000"/>
                            <w:spacing w:val="-6"/>
                            <w:sz w:val="18"/>
                            <w:szCs w:val="24"/>
                          </w:rPr>
                          <w:t>о</w:t>
                        </w:r>
                        <w:r w:rsidRPr="00A529BE">
                          <w:rPr>
                            <w:color w:val="000000"/>
                            <w:spacing w:val="-6"/>
                            <w:sz w:val="18"/>
                            <w:szCs w:val="24"/>
                          </w:rPr>
                          <w:t>номи</w:t>
                        </w:r>
                        <w:r w:rsidRPr="00A529BE">
                          <w:rPr>
                            <w:color w:val="000000"/>
                            <w:spacing w:val="-7"/>
                            <w:sz w:val="18"/>
                            <w:szCs w:val="24"/>
                          </w:rPr>
                          <w:t>ческих данных). Вследствие этого использов</w:t>
                        </w:r>
                        <w:r w:rsidRPr="00A529BE">
                          <w:rPr>
                            <w:color w:val="000000"/>
                            <w:spacing w:val="-7"/>
                            <w:sz w:val="18"/>
                            <w:szCs w:val="24"/>
                          </w:rPr>
                          <w:t>а</w:t>
                        </w:r>
                        <w:r w:rsidRPr="00A529BE">
                          <w:rPr>
                            <w:color w:val="000000"/>
                            <w:spacing w:val="-7"/>
                            <w:sz w:val="18"/>
                            <w:szCs w:val="24"/>
                          </w:rPr>
                          <w:t>ние методов мате</w:t>
                        </w:r>
                        <w:r w:rsidRPr="00A529BE">
                          <w:rPr>
                            <w:color w:val="000000"/>
                            <w:spacing w:val="-8"/>
                            <w:sz w:val="18"/>
                            <w:szCs w:val="24"/>
                          </w:rPr>
                          <w:t>матической статистики в экономе</w:t>
                        </w:r>
                        <w:r w:rsidRPr="00A529BE">
                          <w:rPr>
                            <w:color w:val="000000"/>
                            <w:spacing w:val="-8"/>
                            <w:sz w:val="18"/>
                            <w:szCs w:val="24"/>
                          </w:rPr>
                          <w:t>т</w:t>
                        </w:r>
                        <w:r w:rsidRPr="00A529BE">
                          <w:rPr>
                            <w:color w:val="000000"/>
                            <w:spacing w:val="-8"/>
                            <w:sz w:val="18"/>
                            <w:szCs w:val="24"/>
                          </w:rPr>
                          <w:t>рике естественно и обосн</w:t>
                        </w:r>
                        <w:r w:rsidRPr="00A529BE">
                          <w:rPr>
                            <w:color w:val="000000"/>
                            <w:spacing w:val="-8"/>
                            <w:sz w:val="18"/>
                            <w:szCs w:val="24"/>
                          </w:rPr>
                          <w:t>о</w:t>
                        </w:r>
                        <w:r w:rsidRPr="00A529BE">
                          <w:rPr>
                            <w:color w:val="000000"/>
                            <w:spacing w:val="-8"/>
                            <w:sz w:val="18"/>
                            <w:szCs w:val="24"/>
                          </w:rPr>
                          <w:t>ва</w:t>
                        </w:r>
                        <w:r w:rsidRPr="00A529BE">
                          <w:rPr>
                            <w:color w:val="000000"/>
                            <w:spacing w:val="-5"/>
                            <w:sz w:val="18"/>
                            <w:szCs w:val="24"/>
                          </w:rPr>
                          <w:t xml:space="preserve">но. </w:t>
                        </w:r>
                      </w:p>
                    </w:txbxContent>
                  </v:textbox>
                </v:shape>
                <v:line id="Line 10" o:spid="_x0000_s1034" style="position:absolute;visibility:visible;mso-wrap-style:square" from="2421,12764" to="2421,131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Oc9PsMAAADaAAAADwAAAGRycy9kb3ducmV2LnhtbESPT2sCMRTE7wW/Q3hCbzWrB+1ujVJc&#10;BA+14B88Pzevm6Wbl2UT1/TbN0Khx2FmfsMs19G2YqDeN44VTCcZCOLK6YZrBefT9uUVhA/IGlvH&#10;pOCHPKxXo6clFtrd+UDDMdQiQdgXqMCE0BVS+sqQRT9xHXHyvlxvMSTZ11L3eE9w28pZls2lxYbT&#10;gsGONoaq7+PNKliY8iAXsvw4fZZDM83jPl6uuVLP4/j+BiJQDP/hv/ZOK8jhcSXdALn6B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znPT7DAAAA2gAAAA8AAAAAAAAAAAAA&#10;AAAAoQIAAGRycy9kb3ducmV2LnhtbFBLBQYAAAAABAAEAPkAAACRAwAAAAA=&#10;">
                  <v:stroke endarrow="block"/>
                </v:line>
                <v:line id="Line 11" o:spid="_x0000_s1035" style="position:absolute;visibility:visible;mso-wrap-style:square" from="5541,11704" to="5541,130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rkIPMUAAADbAAAADwAAAGRycy9kb3ducmV2LnhtbESPT0/DMAzF70h8h8hIu7F0O+xPWTYh&#10;qkkcBtI2xNk0pqlonKoJXfbt8QFpN1vv+b2fN7vsOzXSENvABmbTAhRxHWzLjYGP8/5xBSomZItd&#10;YDJwpQi77f3dBksbLnyk8ZQaJSEcSzTgUupLrWPtyGOchp5YtO8weEyyDo22A14k3Hd6XhQL7bFl&#10;aXDY04uj+uf06w0sXXXUS10dzu/V2M7W+S1/fq2NmTzk5ydQiXK6mf+vX63gC738IgPo7R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MrkIPMUAAADbAAAADwAAAAAAAAAA&#10;AAAAAAChAgAAZHJzL2Rvd25yZXYueG1sUEsFBgAAAAAEAAQA+QAAAJMDAAAAAA==&#10;">
                  <v:stroke endarrow="block"/>
                </v:line>
                <v:line id="Line 12" o:spid="_x0000_s1036" style="position:absolute;visibility:visible;mso-wrap-style:square" from="9261,12784" to="9261,130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fWtp8IAAADbAAAADwAAAGRycy9kb3ducmV2LnhtbERPS2sCMRC+F/ofwhR6q9n1oHU1irgI&#10;HmrBBz1PN+NmcTNZNnFN/30jFHqbj+85i1W0rRio941jBfkoA0FcOd1wreB82r69g/ABWWPrmBT8&#10;kIfV8vlpgYV2dz7QcAy1SCHsC1RgQugKKX1lyKIfuY44cRfXWwwJ9rXUPd5TuG3lOMsm0mLDqcFg&#10;RxtD1fV4swqmpjzIqSw/Tp/l0OSzuI9f3zOlXl/ieg4iUAz/4j/3Tqf5OTx+SQfI5S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XfWtp8IAAADbAAAADwAAAAAAAAAAAAAA&#10;AAChAgAAZHJzL2Rvd25yZXYueG1sUEsFBgAAAAAEAAQA+QAAAJADAAAAAA==&#10;">
                  <v:stroke endarrow="block"/>
                </v:line>
                <v:line id="Line 13" o:spid="_x0000_s1037" style="position:absolute;visibility:visible;mso-wrap-style:square" from="5421,7264" to="5421,75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Scz0MIAAADbAAAADwAAAGRycy9kb3ducmV2LnhtbERPTWvCQBC9F/wPyxS81U08aE1dQzEU&#10;PNiCWnqeZsdsMDsbstu4/nu3UOhtHu9z1mW0nRhp8K1jBfksA0FcO91yo+Dz9Pb0DMIHZI2dY1Jw&#10;Iw/lZvKwxkK7Kx9oPIZGpBD2BSowIfSFlL42ZNHPXE+cuLMbLIYEh0bqAa8p3HZynmULabHl1GCw&#10;p62h+nL8sQqWpjrIpaz2p49qbPNVfI9f3yulpo/x9QVEoBj+xX/unU7z5/D7SzpAbu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rScz0MIAAADbAAAADwAAAAAAAAAAAAAA&#10;AAChAgAAZHJzL2Rvd25yZXYueG1sUEsFBgAAAAAEAAQA+QAAAJADAAAAAA==&#10;">
                  <v:stroke endarrow="block"/>
                </v:line>
                <v:line id="Line 14" o:spid="_x0000_s1038" style="position:absolute;visibility:visible;mso-wrap-style:square" from="2421,7264" to="2421,75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muWS8IAAADbAAAADwAAAGRycy9kb3ducmV2LnhtbERP32vCMBB+F/wfwgl709QNplajiGWw&#10;h02wjj2fza0pay6lyWr23y8Dwbf7+H7eZhdtKwbqfeNYwXyWgSCunG64VvBxfpkuQfiArLF1TAp+&#10;ycNuOx5tMNfuyicaylCLFMI+RwUmhC6X0leGLPqZ64gT9+V6iyHBvpa6x2sKt618zLJnabHh1GCw&#10;o4Oh6rv8sQoWpjjJhSzezsdiaOar+B4/LyulHiZxvwYRKIa7+OZ+1Wn+E/z/kg6Q2z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wmuWS8IAAADbAAAADwAAAAAAAAAAAAAA&#10;AAChAgAAZHJzL2Rvd25yZXYueG1sUEsFBgAAAAAEAAQA+QAAAJADAAAAAA==&#10;">
                  <v:stroke endarrow="block"/>
                </v:line>
                <v:line id="Line 15" o:spid="_x0000_s1039" style="position:absolute;visibility:visible;mso-wrap-style:square" from="9141,7264" to="9141,75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YIOP8IAAADbAAAADwAAAGRycy9kb3ducmV2LnhtbERP32vCMBB+F/wfwgl709QxplajiGWw&#10;h02wjj2fza0pay6lyWr23y8Dwbf7+H7eZhdtKwbqfeNYwXyWgSCunG64VvBxfpkuQfiArLF1TAp+&#10;ycNuOx5tMNfuyicaylCLFMI+RwUmhC6X0leGLPqZ64gT9+V6iyHBvpa6x2sKt618zLJnabHh1GCw&#10;o4Oh6rv8sQoWpjjJhSzezsdiaOar+B4/LyulHiZxvwYRKIa7+OZ+1Wn+E/z/kg6Q2z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TYIOP8IAAADbAAAADwAAAAAAAAAAAAAA&#10;AAChAgAAZHJzL2Rvd25yZXYueG1sUEsFBgAAAAAEAAQA+QAAAJADAAAAAA==&#10;">
                  <v:stroke endarrow="block"/>
                </v:line>
                <v:line id="Line 16" o:spid="_x0000_s1040" style="position:absolute;visibility:visible;mso-wrap-style:square" from="5421,6544" to="5421,678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s6rpMIAAADbAAAADwAAAGRycy9kb3ducmV2LnhtbERP32vCMBB+F/wfwgl709TBplajiGWw&#10;h02wjj2fza0pay6lyWr23y8Dwbf7+H7eZhdtKwbqfeNYwXyWgSCunG64VvBxfpkuQfiArLF1TAp+&#10;ycNuOx5tMNfuyicaylCLFMI+RwUmhC6X0leGLPqZ64gT9+V6iyHBvpa6x2sKt618zLJnabHh1GCw&#10;o4Oh6rv8sQoWpjjJhSzezsdiaOar+B4/LyulHiZxvwYRKIa7+OZ+1Wn+E/z/kg6Q2z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Is6rpMIAAADbAAAADwAAAAAAAAAAAAAA&#10;AAChAgAAZHJzL2Rvd25yZXYueG1sUEsFBgAAAAAEAAQA+QAAAJADAAAAAA==&#10;">
                  <v:stroke endarrow="block"/>
                </v:line>
                <v:line id="Line 17" o:spid="_x0000_s1041" style="position:absolute;flip:x;visibility:visible;mso-wrap-style:square" from="2301,6304" to="4221,678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7q1ncMAAADbAAAADwAAAGRycy9kb3ducmV2LnhtbESPQWvCQBCF7wX/wzJCL0E3VRCNrmJr&#10;BaH0UPXgcciOSTA7G7JTjf/eFQq9zfDe9+bNYtW5Wl2pDZVnA2/DFBRx7m3FhYHjYTuYggqCbLH2&#10;TAbuFGC17L0sMLP+xj903UuhYgiHDA2UIk2mdchLchiGviGO2tm3DiWubaFti7cY7mo9StOJdlhx&#10;vFBiQx8l5Zf9r4s1tt+8GY+Td6eTZEafJ/lKtRjz2u/Wc1BCnfyb/+idjdwEnr/EAfTy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6tZ3DAAAA2wAAAA8AAAAAAAAAAAAA&#10;AAAAoQIAAGRycy9kb3ducmV2LnhtbFBLBQYAAAAABAAEAPkAAACRAwAAAAA=&#10;">
                  <v:stroke endarrow="block"/>
                </v:line>
                <v:line id="Line 18" o:spid="_x0000_s1042" style="position:absolute;visibility:visible;mso-wrap-style:square" from="6261,6304" to="9021,678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VCQSMIAAADbAAAADwAAAGRycy9kb3ducmV2LnhtbERPS2sCMRC+F/wPYYTealYPbt0apbgI&#10;HmrBB57HzXSzdDNZNnFN/30jFHqbj+85y3W0rRio941jBdNJBoK4crrhWsH5tH15BeEDssbWMSn4&#10;IQ/r1ehpiYV2dz7QcAy1SCHsC1RgQugKKX1lyKKfuI44cV+utxgS7Gupe7yncNvKWZbNpcWGU4PB&#10;jjaGqu/jzSrITXmQuSw/Tp/l0EwXcR8v14VSz+P4/gYiUAz/4j/3Tqf5OTx+SQfI1S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vVCQSMIAAADbAAAADwAAAAAAAAAAAAAA&#10;AAChAgAAZHJzL2Rvd25yZXYueG1sUEsFBgAAAAAEAAQA+QAAAJADAAAAAA==&#10;">
                  <v:stroke endarrow="block"/>
                </v:line>
              </v:group>
            </w:pict>
          </mc:Fallback>
        </mc:AlternateContent>
      </w:r>
    </w:p>
    <w:p w:rsidR="00796CFC" w:rsidRDefault="00796CFC" w:rsidP="00796CFC">
      <w:pPr>
        <w:shd w:val="clear" w:color="auto" w:fill="FFFFFF"/>
        <w:ind w:firstLine="720"/>
        <w:rPr>
          <w:color w:val="000000"/>
          <w:spacing w:val="6"/>
          <w:sz w:val="22"/>
          <w:szCs w:val="22"/>
        </w:rPr>
      </w:pPr>
    </w:p>
    <w:p w:rsidR="00796CFC" w:rsidRDefault="00796CFC" w:rsidP="00796CFC">
      <w:pPr>
        <w:shd w:val="clear" w:color="auto" w:fill="FFFFFF"/>
        <w:ind w:firstLine="720"/>
      </w:pPr>
    </w:p>
    <w:p w:rsidR="00796CFC" w:rsidRDefault="00796CFC" w:rsidP="00796CFC">
      <w:pPr>
        <w:shd w:val="clear" w:color="auto" w:fill="FFFFFF"/>
        <w:ind w:firstLine="720"/>
      </w:pPr>
    </w:p>
    <w:p w:rsidR="00796CFC" w:rsidRDefault="00796CFC" w:rsidP="00796CFC">
      <w:pPr>
        <w:shd w:val="clear" w:color="auto" w:fill="FFFFFF"/>
        <w:ind w:firstLine="720"/>
      </w:pPr>
    </w:p>
    <w:p w:rsidR="00796CFC" w:rsidRDefault="00796CFC" w:rsidP="00796CFC">
      <w:pPr>
        <w:shd w:val="clear" w:color="auto" w:fill="FFFFFF"/>
        <w:ind w:firstLine="720"/>
      </w:pPr>
    </w:p>
    <w:p w:rsidR="00796CFC" w:rsidRDefault="00796CFC" w:rsidP="00796CFC">
      <w:pPr>
        <w:shd w:val="clear" w:color="auto" w:fill="FFFFFF"/>
        <w:ind w:firstLine="720"/>
      </w:pPr>
    </w:p>
    <w:p w:rsidR="00796CFC" w:rsidRDefault="00796CFC" w:rsidP="00796CFC">
      <w:pPr>
        <w:shd w:val="clear" w:color="auto" w:fill="FFFFFF"/>
        <w:ind w:firstLine="720"/>
      </w:pPr>
    </w:p>
    <w:p w:rsidR="00796CFC" w:rsidRDefault="00796CFC" w:rsidP="00796CFC">
      <w:pPr>
        <w:shd w:val="clear" w:color="auto" w:fill="FFFFFF"/>
        <w:ind w:firstLine="720"/>
      </w:pPr>
    </w:p>
    <w:p w:rsidR="00796CFC" w:rsidRDefault="00796CFC" w:rsidP="00796CFC">
      <w:pPr>
        <w:shd w:val="clear" w:color="auto" w:fill="FFFFFF"/>
        <w:ind w:firstLine="720"/>
      </w:pPr>
    </w:p>
    <w:p w:rsidR="00796CFC" w:rsidRDefault="00796CFC" w:rsidP="00796CFC">
      <w:pPr>
        <w:shd w:val="clear" w:color="auto" w:fill="FFFFFF"/>
        <w:ind w:firstLine="720"/>
      </w:pPr>
    </w:p>
    <w:p w:rsidR="00796CFC" w:rsidRDefault="00796CFC" w:rsidP="00796CFC">
      <w:pPr>
        <w:shd w:val="clear" w:color="auto" w:fill="FFFFFF"/>
        <w:ind w:firstLine="720"/>
      </w:pPr>
    </w:p>
    <w:p w:rsidR="00796CFC" w:rsidRDefault="00796CFC" w:rsidP="00796CFC">
      <w:pPr>
        <w:shd w:val="clear" w:color="auto" w:fill="FFFFFF"/>
        <w:ind w:firstLine="720"/>
      </w:pPr>
    </w:p>
    <w:p w:rsidR="00796CFC" w:rsidRDefault="00796CFC" w:rsidP="00796CFC">
      <w:pPr>
        <w:shd w:val="clear" w:color="auto" w:fill="FFFFFF"/>
        <w:ind w:firstLine="720"/>
      </w:pPr>
    </w:p>
    <w:p w:rsidR="00796CFC" w:rsidRDefault="00796CFC" w:rsidP="00796CFC">
      <w:pPr>
        <w:shd w:val="clear" w:color="auto" w:fill="FFFFFF"/>
        <w:ind w:firstLine="720"/>
      </w:pPr>
    </w:p>
    <w:p w:rsidR="00796CFC" w:rsidRDefault="00796CFC" w:rsidP="00796CFC">
      <w:pPr>
        <w:shd w:val="clear" w:color="auto" w:fill="FFFFFF"/>
        <w:ind w:firstLine="720"/>
      </w:pPr>
    </w:p>
    <w:p w:rsidR="00796CFC" w:rsidRDefault="00796CFC" w:rsidP="00796CFC">
      <w:pPr>
        <w:shd w:val="clear" w:color="auto" w:fill="FFFFFF"/>
        <w:ind w:firstLine="720"/>
      </w:pPr>
    </w:p>
    <w:p w:rsidR="00796CFC" w:rsidRDefault="00796CFC" w:rsidP="00796CFC">
      <w:pPr>
        <w:shd w:val="clear" w:color="auto" w:fill="FFFFFF"/>
        <w:ind w:firstLine="720"/>
      </w:pPr>
    </w:p>
    <w:p w:rsidR="00796CFC" w:rsidRDefault="00796CFC" w:rsidP="00796CFC">
      <w:pPr>
        <w:shd w:val="clear" w:color="auto" w:fill="FFFFFF"/>
        <w:ind w:firstLine="720"/>
      </w:pPr>
    </w:p>
    <w:p w:rsidR="00796CFC" w:rsidRDefault="00796CFC" w:rsidP="00796CFC">
      <w:pPr>
        <w:shd w:val="clear" w:color="auto" w:fill="FFFFFF"/>
        <w:ind w:firstLine="720"/>
      </w:pPr>
    </w:p>
    <w:p w:rsidR="00796CFC" w:rsidRDefault="00796CFC" w:rsidP="00796CFC">
      <w:pPr>
        <w:shd w:val="clear" w:color="auto" w:fill="FFFFFF"/>
        <w:ind w:firstLine="720"/>
      </w:pPr>
    </w:p>
    <w:p w:rsidR="00796CFC" w:rsidRDefault="00796CFC" w:rsidP="00796CFC">
      <w:pPr>
        <w:shd w:val="clear" w:color="auto" w:fill="FFFFFF"/>
        <w:ind w:firstLine="720"/>
      </w:pPr>
    </w:p>
    <w:p w:rsidR="00796CFC" w:rsidRDefault="00796CFC" w:rsidP="00796CFC">
      <w:pPr>
        <w:shd w:val="clear" w:color="auto" w:fill="FFFFFF"/>
        <w:ind w:firstLine="720"/>
        <w:rPr>
          <w:color w:val="000000"/>
          <w:spacing w:val="5"/>
          <w:sz w:val="22"/>
          <w:szCs w:val="22"/>
        </w:rPr>
      </w:pPr>
    </w:p>
    <w:p w:rsidR="00796CFC" w:rsidRDefault="00796CFC" w:rsidP="00796CFC">
      <w:pPr>
        <w:shd w:val="clear" w:color="auto" w:fill="FFFFFF"/>
        <w:ind w:firstLine="720"/>
        <w:rPr>
          <w:color w:val="000000"/>
          <w:spacing w:val="2"/>
          <w:sz w:val="22"/>
          <w:szCs w:val="22"/>
        </w:rPr>
      </w:pPr>
    </w:p>
    <w:p w:rsidR="00796CFC" w:rsidRDefault="00796CFC" w:rsidP="00796CFC">
      <w:pPr>
        <w:shd w:val="clear" w:color="auto" w:fill="FFFFFF"/>
        <w:ind w:firstLine="720"/>
        <w:rPr>
          <w:color w:val="000000"/>
          <w:spacing w:val="2"/>
          <w:sz w:val="22"/>
          <w:szCs w:val="22"/>
        </w:rPr>
      </w:pPr>
    </w:p>
    <w:p w:rsidR="00796CFC" w:rsidRDefault="00796CFC" w:rsidP="00796CFC">
      <w:pPr>
        <w:shd w:val="clear" w:color="auto" w:fill="FFFFFF"/>
        <w:ind w:firstLine="720"/>
        <w:rPr>
          <w:color w:val="000000"/>
          <w:spacing w:val="2"/>
          <w:sz w:val="22"/>
          <w:szCs w:val="22"/>
        </w:rPr>
      </w:pPr>
    </w:p>
    <w:p w:rsidR="00796CFC" w:rsidRDefault="00796CFC" w:rsidP="00796CFC">
      <w:pPr>
        <w:shd w:val="clear" w:color="auto" w:fill="FFFFFF"/>
        <w:ind w:firstLine="720"/>
        <w:rPr>
          <w:color w:val="000000"/>
          <w:spacing w:val="2"/>
          <w:sz w:val="22"/>
          <w:szCs w:val="22"/>
        </w:rPr>
      </w:pPr>
    </w:p>
    <w:p w:rsidR="00796CFC" w:rsidRDefault="00796CFC" w:rsidP="00796CFC">
      <w:pPr>
        <w:shd w:val="clear" w:color="auto" w:fill="FFFFFF"/>
        <w:ind w:firstLine="720"/>
        <w:rPr>
          <w:color w:val="000000"/>
          <w:spacing w:val="2"/>
          <w:sz w:val="22"/>
          <w:szCs w:val="22"/>
        </w:rPr>
      </w:pPr>
    </w:p>
    <w:p w:rsidR="00796CFC" w:rsidRDefault="00796CFC" w:rsidP="00796CFC">
      <w:pPr>
        <w:shd w:val="clear" w:color="auto" w:fill="FFFFFF"/>
        <w:ind w:firstLine="720"/>
        <w:rPr>
          <w:color w:val="000000"/>
          <w:spacing w:val="2"/>
          <w:sz w:val="22"/>
          <w:szCs w:val="22"/>
        </w:rPr>
      </w:pPr>
    </w:p>
    <w:p w:rsidR="00796CFC" w:rsidRDefault="00796CFC" w:rsidP="00796CFC">
      <w:pPr>
        <w:shd w:val="clear" w:color="auto" w:fill="FFFFFF"/>
        <w:ind w:firstLine="720"/>
        <w:rPr>
          <w:color w:val="000000"/>
          <w:spacing w:val="2"/>
          <w:sz w:val="22"/>
          <w:szCs w:val="22"/>
        </w:rPr>
      </w:pPr>
    </w:p>
    <w:p w:rsidR="00796CFC" w:rsidRPr="00030A61" w:rsidRDefault="00796CFC" w:rsidP="00796CFC">
      <w:pPr>
        <w:shd w:val="clear" w:color="auto" w:fill="FFFFFF"/>
        <w:jc w:val="center"/>
        <w:rPr>
          <w:color w:val="000000"/>
          <w:spacing w:val="-5"/>
          <w:sz w:val="26"/>
          <w:szCs w:val="24"/>
        </w:rPr>
      </w:pPr>
      <w:r w:rsidRPr="00030A61">
        <w:rPr>
          <w:color w:val="000000"/>
          <w:spacing w:val="3"/>
          <w:sz w:val="24"/>
          <w:szCs w:val="22"/>
        </w:rPr>
        <w:t xml:space="preserve">Извлечение из экономической </w:t>
      </w:r>
      <w:r w:rsidRPr="00030A61">
        <w:rPr>
          <w:color w:val="000000"/>
          <w:spacing w:val="4"/>
          <w:sz w:val="24"/>
          <w:szCs w:val="22"/>
        </w:rPr>
        <w:t xml:space="preserve">статистики </w:t>
      </w:r>
      <w:r w:rsidRPr="00030A61">
        <w:rPr>
          <w:i/>
          <w:iCs/>
          <w:color w:val="000000"/>
          <w:spacing w:val="4"/>
          <w:sz w:val="24"/>
          <w:szCs w:val="22"/>
        </w:rPr>
        <w:t xml:space="preserve">определенных количественных взаимосвязей </w:t>
      </w:r>
      <w:r w:rsidRPr="00030A61">
        <w:rPr>
          <w:color w:val="000000"/>
          <w:spacing w:val="4"/>
          <w:sz w:val="24"/>
          <w:szCs w:val="22"/>
        </w:rPr>
        <w:t>с помо</w:t>
      </w:r>
      <w:r w:rsidRPr="00030A61">
        <w:rPr>
          <w:color w:val="000000"/>
          <w:spacing w:val="5"/>
          <w:sz w:val="24"/>
          <w:szCs w:val="22"/>
        </w:rPr>
        <w:t>щью соответствующего инструментария является ключевым в эконометрике и отличает ее от вышеупомянутых дисци</w:t>
      </w:r>
      <w:r w:rsidRPr="00030A61">
        <w:rPr>
          <w:color w:val="000000"/>
          <w:spacing w:val="5"/>
          <w:sz w:val="24"/>
          <w:szCs w:val="22"/>
        </w:rPr>
        <w:t>п</w:t>
      </w:r>
      <w:r w:rsidRPr="00030A61">
        <w:rPr>
          <w:color w:val="000000"/>
          <w:spacing w:val="5"/>
          <w:sz w:val="24"/>
          <w:szCs w:val="22"/>
        </w:rPr>
        <w:t>лин.</w:t>
      </w:r>
    </w:p>
    <w:p w:rsidR="00796CFC" w:rsidRDefault="00796CFC" w:rsidP="003C5E50">
      <w:pPr>
        <w:ind w:firstLine="720"/>
        <w:jc w:val="both"/>
        <w:rPr>
          <w:sz w:val="28"/>
        </w:rPr>
      </w:pPr>
    </w:p>
    <w:p w:rsidR="00796CFC" w:rsidRDefault="00796CFC" w:rsidP="003C5E50">
      <w:pPr>
        <w:ind w:firstLine="720"/>
        <w:jc w:val="both"/>
        <w:rPr>
          <w:sz w:val="28"/>
        </w:rPr>
      </w:pPr>
    </w:p>
    <w:p w:rsidR="003C5E50" w:rsidRDefault="003C5E50" w:rsidP="00796CFC">
      <w:pPr>
        <w:spacing w:line="276" w:lineRule="auto"/>
        <w:ind w:firstLine="720"/>
        <w:jc w:val="both"/>
        <w:rPr>
          <w:sz w:val="28"/>
        </w:rPr>
      </w:pPr>
      <w:r>
        <w:rPr>
          <w:sz w:val="28"/>
        </w:rPr>
        <w:t xml:space="preserve">Таким образом, </w:t>
      </w:r>
      <w:r w:rsidRPr="00796CFC">
        <w:rPr>
          <w:i/>
          <w:sz w:val="28"/>
        </w:rPr>
        <w:t>эконометрика — это наука, которая дает ко</w:t>
      </w:r>
      <w:r w:rsidRPr="00796CFC">
        <w:rPr>
          <w:i/>
          <w:sz w:val="28"/>
        </w:rPr>
        <w:softHyphen/>
        <w:t>личественное выражение взаимосвязей экономических явлений и процессов.</w:t>
      </w:r>
      <w:r>
        <w:rPr>
          <w:sz w:val="28"/>
        </w:rPr>
        <w:t xml:space="preserve"> Нельзя утверждать, что достигнуто однозначное определение эконометрики. Так, Э. </w:t>
      </w:r>
      <w:proofErr w:type="spellStart"/>
      <w:r>
        <w:rPr>
          <w:sz w:val="28"/>
        </w:rPr>
        <w:t>Маленво</w:t>
      </w:r>
      <w:proofErr w:type="spellEnd"/>
      <w:r>
        <w:rPr>
          <w:sz w:val="28"/>
        </w:rPr>
        <w:t xml:space="preserve"> придерживался широ</w:t>
      </w:r>
      <w:r>
        <w:rPr>
          <w:sz w:val="28"/>
        </w:rPr>
        <w:softHyphen/>
        <w:t>кого понимания, интерпретируя эконометрику как «любое при</w:t>
      </w:r>
      <w:r>
        <w:rPr>
          <w:sz w:val="28"/>
        </w:rPr>
        <w:softHyphen/>
        <w:t>ложение математики или статистических методов к изучению экономических явлений»</w:t>
      </w:r>
      <w:r>
        <w:rPr>
          <w:rStyle w:val="a7"/>
          <w:rFonts w:eastAsia="Arial Unicode MS"/>
          <w:sz w:val="28"/>
        </w:rPr>
        <w:footnoteReference w:id="2"/>
      </w:r>
      <w:r>
        <w:rPr>
          <w:sz w:val="28"/>
        </w:rPr>
        <w:t>.</w:t>
      </w:r>
    </w:p>
    <w:p w:rsidR="003C5E50" w:rsidRDefault="003C5E50" w:rsidP="00796CFC">
      <w:pPr>
        <w:spacing w:line="276" w:lineRule="auto"/>
        <w:ind w:firstLine="720"/>
        <w:jc w:val="both"/>
        <w:rPr>
          <w:sz w:val="28"/>
        </w:rPr>
      </w:pPr>
      <w:r>
        <w:rPr>
          <w:sz w:val="28"/>
        </w:rPr>
        <w:t xml:space="preserve">О. </w:t>
      </w:r>
      <w:proofErr w:type="spellStart"/>
      <w:r>
        <w:rPr>
          <w:sz w:val="28"/>
        </w:rPr>
        <w:t>Ланге</w:t>
      </w:r>
      <w:proofErr w:type="spellEnd"/>
      <w:r>
        <w:rPr>
          <w:sz w:val="28"/>
        </w:rPr>
        <w:t xml:space="preserve"> (1904-1965) писал, что эконометрика занимается определением наблюдаемых в экономической жизни конкретных количественных закономерностей, применяя для этой цели ста</w:t>
      </w:r>
      <w:r>
        <w:rPr>
          <w:sz w:val="28"/>
        </w:rPr>
        <w:softHyphen/>
        <w:t xml:space="preserve">тистические методы. Статистический подход к эконометрическим измерениям стал доминирующим. </w:t>
      </w:r>
    </w:p>
    <w:p w:rsidR="003C5E50" w:rsidRDefault="003C5E50" w:rsidP="003C5E50">
      <w:pPr>
        <w:ind w:firstLine="720"/>
        <w:jc w:val="both"/>
        <w:rPr>
          <w:sz w:val="28"/>
        </w:rPr>
      </w:pPr>
    </w:p>
    <w:p w:rsidR="003C5E50" w:rsidRDefault="003C5E50" w:rsidP="003C5E50">
      <w:pPr>
        <w:pStyle w:val="2"/>
        <w:tabs>
          <w:tab w:val="clear" w:pos="576"/>
          <w:tab w:val="num" w:pos="0"/>
        </w:tabs>
        <w:ind w:left="0" w:firstLine="720"/>
        <w:jc w:val="both"/>
      </w:pPr>
      <w:bookmarkStart w:id="3" w:name="_Toc347265100"/>
      <w:r>
        <w:lastRenderedPageBreak/>
        <w:t>Выделение эконометрики как науки</w:t>
      </w:r>
      <w:bookmarkEnd w:id="3"/>
    </w:p>
    <w:p w:rsidR="003C5E50" w:rsidRDefault="003C5E50" w:rsidP="003C5E50">
      <w:pPr>
        <w:ind w:firstLine="720"/>
        <w:jc w:val="both"/>
        <w:rPr>
          <w:sz w:val="28"/>
        </w:rPr>
      </w:pPr>
    </w:p>
    <w:p w:rsidR="003C5E50" w:rsidRDefault="003C5E50" w:rsidP="00796CFC">
      <w:pPr>
        <w:pStyle w:val="31"/>
        <w:spacing w:line="276" w:lineRule="auto"/>
        <w:rPr>
          <w:sz w:val="28"/>
        </w:rPr>
      </w:pPr>
      <w:r>
        <w:rPr>
          <w:sz w:val="28"/>
        </w:rPr>
        <w:t xml:space="preserve">В </w:t>
      </w:r>
      <w:smartTag w:uri="urn:schemas-microsoft-com:office:smarttags" w:element="metricconverter">
        <w:smartTagPr>
          <w:attr w:name="ProductID" w:val="1912 г"/>
        </w:smartTagPr>
        <w:r>
          <w:rPr>
            <w:sz w:val="28"/>
          </w:rPr>
          <w:t>1912 г</w:t>
        </w:r>
      </w:smartTag>
      <w:r>
        <w:rPr>
          <w:sz w:val="28"/>
        </w:rPr>
        <w:t>. И. Фишер попытался создать группу ученых для стимулирования развития экономической теории путем ее связи со статистикой и математикой. Но тогда эту группу создать не уда</w:t>
      </w:r>
      <w:r>
        <w:rPr>
          <w:sz w:val="28"/>
        </w:rPr>
        <w:softHyphen/>
        <w:t xml:space="preserve">лось. Тогда Р. </w:t>
      </w:r>
      <w:proofErr w:type="spellStart"/>
      <w:r>
        <w:rPr>
          <w:sz w:val="28"/>
        </w:rPr>
        <w:t>Фриш</w:t>
      </w:r>
      <w:proofErr w:type="spellEnd"/>
      <w:r>
        <w:rPr>
          <w:sz w:val="28"/>
        </w:rPr>
        <w:t xml:space="preserve"> и математик-экономист Ч. Рус обратились с идеей собрать специальный форум экономистов, готовых к ис</w:t>
      </w:r>
      <w:r>
        <w:rPr>
          <w:sz w:val="28"/>
        </w:rPr>
        <w:softHyphen/>
        <w:t>пользованию математики и статистики.</w:t>
      </w:r>
    </w:p>
    <w:p w:rsidR="003C5E50" w:rsidRDefault="003C5E50" w:rsidP="00796CFC">
      <w:pPr>
        <w:spacing w:line="276" w:lineRule="auto"/>
        <w:ind w:firstLine="720"/>
        <w:jc w:val="both"/>
        <w:rPr>
          <w:sz w:val="28"/>
        </w:rPr>
      </w:pPr>
      <w:r>
        <w:rPr>
          <w:sz w:val="28"/>
        </w:rPr>
        <w:t xml:space="preserve">29 декабря </w:t>
      </w:r>
      <w:smartTag w:uri="urn:schemas-microsoft-com:office:smarttags" w:element="metricconverter">
        <w:smartTagPr>
          <w:attr w:name="ProductID" w:val="1930 г"/>
        </w:smartTagPr>
        <w:r>
          <w:rPr>
            <w:sz w:val="28"/>
          </w:rPr>
          <w:t>1930 г</w:t>
        </w:r>
      </w:smartTag>
      <w:r>
        <w:rPr>
          <w:sz w:val="28"/>
        </w:rPr>
        <w:t xml:space="preserve">. по инициативе И. Фишера (1867—1947), Р. </w:t>
      </w:r>
      <w:proofErr w:type="spellStart"/>
      <w:r>
        <w:rPr>
          <w:sz w:val="28"/>
        </w:rPr>
        <w:t>Фриша</w:t>
      </w:r>
      <w:proofErr w:type="spellEnd"/>
      <w:r>
        <w:rPr>
          <w:sz w:val="28"/>
        </w:rPr>
        <w:t xml:space="preserve">, Я. </w:t>
      </w:r>
      <w:proofErr w:type="spellStart"/>
      <w:r>
        <w:rPr>
          <w:sz w:val="28"/>
        </w:rPr>
        <w:t>Тинбергена</w:t>
      </w:r>
      <w:proofErr w:type="spellEnd"/>
      <w:r>
        <w:rPr>
          <w:sz w:val="28"/>
        </w:rPr>
        <w:t xml:space="preserve"> (1903-1995), И. </w:t>
      </w:r>
      <w:proofErr w:type="spellStart"/>
      <w:r>
        <w:rPr>
          <w:sz w:val="28"/>
        </w:rPr>
        <w:t>Шумпетера</w:t>
      </w:r>
      <w:proofErr w:type="spellEnd"/>
      <w:r>
        <w:rPr>
          <w:sz w:val="28"/>
        </w:rPr>
        <w:t xml:space="preserve"> О. Андер</w:t>
      </w:r>
      <w:r>
        <w:rPr>
          <w:sz w:val="28"/>
        </w:rPr>
        <w:softHyphen/>
        <w:t xml:space="preserve">сона (1887—1960) и других ученых на заседании Американской ассоциации развития науки (США, Кливленд, штат Огайо) было создано эконометрическое общество, на котором норвежский ученый Р. </w:t>
      </w:r>
      <w:proofErr w:type="spellStart"/>
      <w:r>
        <w:rPr>
          <w:sz w:val="28"/>
        </w:rPr>
        <w:t>Фриш</w:t>
      </w:r>
      <w:proofErr w:type="spellEnd"/>
      <w:r>
        <w:rPr>
          <w:sz w:val="28"/>
        </w:rPr>
        <w:t xml:space="preserve"> дал новой науке название — «эконометрика».</w:t>
      </w:r>
    </w:p>
    <w:p w:rsidR="003C5E50" w:rsidRDefault="003C5E50" w:rsidP="00796CFC">
      <w:pPr>
        <w:spacing w:line="276" w:lineRule="auto"/>
        <w:ind w:firstLine="720"/>
        <w:jc w:val="both"/>
        <w:rPr>
          <w:sz w:val="28"/>
        </w:rPr>
      </w:pPr>
      <w:r>
        <w:rPr>
          <w:sz w:val="28"/>
        </w:rPr>
        <w:t>С самого начала эконометрическое общество было интерна</w:t>
      </w:r>
      <w:r>
        <w:rPr>
          <w:sz w:val="28"/>
        </w:rPr>
        <w:softHyphen/>
        <w:t xml:space="preserve">циональным. Уже в </w:t>
      </w:r>
      <w:smartTag w:uri="urn:schemas-microsoft-com:office:smarttags" w:element="metricconverter">
        <w:smartTagPr>
          <w:attr w:name="ProductID" w:val="1950 г"/>
        </w:smartTagPr>
        <w:r>
          <w:rPr>
            <w:sz w:val="28"/>
          </w:rPr>
          <w:t>1950 г</w:t>
        </w:r>
      </w:smartTag>
      <w:r>
        <w:rPr>
          <w:sz w:val="28"/>
        </w:rPr>
        <w:t xml:space="preserve">. общество насчитывало почти 1000 членов. С </w:t>
      </w:r>
      <w:smartTag w:uri="urn:schemas-microsoft-com:office:smarttags" w:element="metricconverter">
        <w:smartTagPr>
          <w:attr w:name="ProductID" w:val="1933 г"/>
        </w:smartTagPr>
        <w:r>
          <w:rPr>
            <w:sz w:val="28"/>
          </w:rPr>
          <w:t>1933 г</w:t>
        </w:r>
      </w:smartTag>
      <w:r>
        <w:rPr>
          <w:sz w:val="28"/>
        </w:rPr>
        <w:t xml:space="preserve">. под редакцией Р. </w:t>
      </w:r>
      <w:proofErr w:type="spellStart"/>
      <w:r>
        <w:rPr>
          <w:sz w:val="28"/>
        </w:rPr>
        <w:t>Фриша</w:t>
      </w:r>
      <w:proofErr w:type="spellEnd"/>
      <w:r>
        <w:rPr>
          <w:sz w:val="28"/>
        </w:rPr>
        <w:t xml:space="preserve"> стал издаваться журнал, «Эконометрика» («</w:t>
      </w:r>
      <w:proofErr w:type="spellStart"/>
      <w:r>
        <w:rPr>
          <w:sz w:val="28"/>
          <w:lang w:val="en-US"/>
        </w:rPr>
        <w:t>Econometrica</w:t>
      </w:r>
      <w:proofErr w:type="spellEnd"/>
      <w:r>
        <w:rPr>
          <w:sz w:val="28"/>
        </w:rPr>
        <w:t xml:space="preserve">»), который и сейчас играет важную роль в развитии эконометрической науки. В 30—40-е гг. развитию эконометрики способствовала деятельность Департамента прикладной экономики под руководством Р. Стоуна (Великобритания). В </w:t>
      </w:r>
      <w:smartTag w:uri="urn:schemas-microsoft-com:office:smarttags" w:element="metricconverter">
        <w:smartTagPr>
          <w:attr w:name="ProductID" w:val="1941 г"/>
        </w:smartTagPr>
        <w:r>
          <w:rPr>
            <w:sz w:val="28"/>
          </w:rPr>
          <w:t>1941 г</w:t>
        </w:r>
      </w:smartTag>
      <w:r>
        <w:rPr>
          <w:sz w:val="28"/>
        </w:rPr>
        <w:t>. появился первый учебник по экономет</w:t>
      </w:r>
      <w:r>
        <w:rPr>
          <w:sz w:val="28"/>
        </w:rPr>
        <w:softHyphen/>
        <w:t xml:space="preserve">рике, который был создан Я. </w:t>
      </w:r>
      <w:proofErr w:type="spellStart"/>
      <w:r>
        <w:rPr>
          <w:sz w:val="28"/>
        </w:rPr>
        <w:t>Тинбергеном</w:t>
      </w:r>
      <w:proofErr w:type="spellEnd"/>
      <w:r>
        <w:rPr>
          <w:sz w:val="28"/>
        </w:rPr>
        <w:t xml:space="preserve"> (1913—1994).</w:t>
      </w:r>
    </w:p>
    <w:p w:rsidR="003C5E50" w:rsidRDefault="003C5E50" w:rsidP="00796CFC">
      <w:pPr>
        <w:spacing w:line="276" w:lineRule="auto"/>
        <w:ind w:firstLine="720"/>
        <w:jc w:val="both"/>
        <w:rPr>
          <w:sz w:val="28"/>
        </w:rPr>
      </w:pPr>
      <w:r>
        <w:rPr>
          <w:sz w:val="28"/>
        </w:rPr>
        <w:t xml:space="preserve">В эти годы вплоть до 70-х гг. </w:t>
      </w:r>
      <w:r>
        <w:rPr>
          <w:sz w:val="28"/>
          <w:lang w:val="en-US"/>
        </w:rPr>
        <w:t>XX</w:t>
      </w:r>
      <w:r>
        <w:rPr>
          <w:sz w:val="28"/>
        </w:rPr>
        <w:t xml:space="preserve"> в. эконометрика понималась как эмпирическая оценка моделей, разработанных экономической теорией. Р. </w:t>
      </w:r>
      <w:proofErr w:type="spellStart"/>
      <w:r>
        <w:rPr>
          <w:sz w:val="28"/>
        </w:rPr>
        <w:t>Фриш</w:t>
      </w:r>
      <w:proofErr w:type="spellEnd"/>
      <w:r>
        <w:rPr>
          <w:sz w:val="28"/>
        </w:rPr>
        <w:t xml:space="preserve"> определял соотношение между теорией и данными наблюдений следующим образом: теория, абстрактно формулирующая количественные соотношения, должна быть проверена множеством наблюдений. Свежие статистические данные и другие факты должны предотвратить теорию от опасного догматизма. Под влиянием лидеров, таких как Р. </w:t>
      </w:r>
      <w:proofErr w:type="spellStart"/>
      <w:r>
        <w:rPr>
          <w:sz w:val="28"/>
        </w:rPr>
        <w:t>Фриш</w:t>
      </w:r>
      <w:proofErr w:type="spellEnd"/>
      <w:r>
        <w:rPr>
          <w:sz w:val="28"/>
        </w:rPr>
        <w:t xml:space="preserve">, Т. </w:t>
      </w:r>
      <w:proofErr w:type="spellStart"/>
      <w:r>
        <w:rPr>
          <w:sz w:val="28"/>
        </w:rPr>
        <w:t>Хаавелмо</w:t>
      </w:r>
      <w:proofErr w:type="spellEnd"/>
      <w:r>
        <w:rPr>
          <w:sz w:val="28"/>
        </w:rPr>
        <w:t xml:space="preserve">, Я. </w:t>
      </w:r>
      <w:proofErr w:type="spellStart"/>
      <w:r>
        <w:rPr>
          <w:sz w:val="28"/>
        </w:rPr>
        <w:t>Тинберген</w:t>
      </w:r>
      <w:proofErr w:type="spellEnd"/>
      <w:r>
        <w:rPr>
          <w:sz w:val="28"/>
        </w:rPr>
        <w:t>, Л. Клейн, экономические модели, построенные в этом периоде, всегда были кейнсианскими.</w:t>
      </w:r>
    </w:p>
    <w:p w:rsidR="003C5E50" w:rsidRDefault="003C5E50" w:rsidP="00796CFC">
      <w:pPr>
        <w:spacing w:line="276" w:lineRule="auto"/>
        <w:ind w:firstLine="720"/>
        <w:jc w:val="both"/>
        <w:rPr>
          <w:sz w:val="28"/>
        </w:rPr>
      </w:pPr>
      <w:r>
        <w:rPr>
          <w:sz w:val="28"/>
        </w:rPr>
        <w:t xml:space="preserve">Все изменилось в 70-е гг. В макроэкономике возникли противоречия между </w:t>
      </w:r>
      <w:proofErr w:type="spellStart"/>
      <w:r>
        <w:rPr>
          <w:sz w:val="28"/>
        </w:rPr>
        <w:t>кейнсианцами</w:t>
      </w:r>
      <w:proofErr w:type="spellEnd"/>
      <w:r>
        <w:rPr>
          <w:sz w:val="28"/>
        </w:rPr>
        <w:t xml:space="preserve">, </w:t>
      </w:r>
      <w:proofErr w:type="spellStart"/>
      <w:r>
        <w:rPr>
          <w:sz w:val="28"/>
        </w:rPr>
        <w:t>монетаристами</w:t>
      </w:r>
      <w:proofErr w:type="spellEnd"/>
      <w:r>
        <w:rPr>
          <w:sz w:val="28"/>
        </w:rPr>
        <w:t xml:space="preserve"> и марксистами. Формальные методы стали использоваться для доказательства причинности при выборе теоретических концепций; Экономическая теория потеряла свое решающее значение.</w:t>
      </w:r>
    </w:p>
    <w:p w:rsidR="003C5E50" w:rsidRDefault="003C5E50" w:rsidP="00796CFC">
      <w:pPr>
        <w:spacing w:line="276" w:lineRule="auto"/>
        <w:ind w:firstLine="720"/>
        <w:jc w:val="both"/>
        <w:rPr>
          <w:sz w:val="28"/>
        </w:rPr>
      </w:pPr>
      <w:r>
        <w:rPr>
          <w:sz w:val="28"/>
        </w:rPr>
        <w:t>Другим важным событием стало появление компьютеров с высоким быстродействием и мощной оперативной памятью. Су</w:t>
      </w:r>
      <w:r>
        <w:rPr>
          <w:sz w:val="28"/>
        </w:rPr>
        <w:softHyphen/>
        <w:t xml:space="preserve">щественное развитие получил статистический анализ временных рядов. Г. Бокс и Г. Дженкинс создали </w:t>
      </w:r>
      <w:r>
        <w:rPr>
          <w:sz w:val="28"/>
          <w:lang w:val="en-US"/>
        </w:rPr>
        <w:t>ARIMA</w:t>
      </w:r>
      <w:r>
        <w:rPr>
          <w:sz w:val="28"/>
        </w:rPr>
        <w:t xml:space="preserve">-модель в </w:t>
      </w:r>
      <w:smartTag w:uri="urn:schemas-microsoft-com:office:smarttags" w:element="metricconverter">
        <w:smartTagPr>
          <w:attr w:name="ProductID" w:val="1970 г"/>
        </w:smartTagPr>
        <w:r>
          <w:rPr>
            <w:sz w:val="28"/>
          </w:rPr>
          <w:t>1970 г</w:t>
        </w:r>
      </w:smartTag>
      <w:r>
        <w:rPr>
          <w:sz w:val="28"/>
        </w:rPr>
        <w:t xml:space="preserve">., а К. Симе и другие ученые — </w:t>
      </w:r>
      <w:r>
        <w:rPr>
          <w:sz w:val="28"/>
          <w:lang w:val="en-US"/>
        </w:rPr>
        <w:t>VAR</w:t>
      </w:r>
      <w:r>
        <w:rPr>
          <w:sz w:val="28"/>
        </w:rPr>
        <w:t xml:space="preserve">-модели, ставшие популярными в начале 80-х гг. Вершиной этой стадии развития явился метод </w:t>
      </w:r>
      <w:proofErr w:type="spellStart"/>
      <w:r>
        <w:rPr>
          <w:sz w:val="28"/>
        </w:rPr>
        <w:t>коинтеграции</w:t>
      </w:r>
      <w:proofErr w:type="spellEnd"/>
      <w:r>
        <w:rPr>
          <w:sz w:val="28"/>
        </w:rPr>
        <w:t xml:space="preserve"> (см. главу 7), развитый С. </w:t>
      </w:r>
      <w:proofErr w:type="spellStart"/>
      <w:r>
        <w:rPr>
          <w:sz w:val="28"/>
        </w:rPr>
        <w:t>Йохансеном</w:t>
      </w:r>
      <w:proofErr w:type="spellEnd"/>
      <w:r>
        <w:rPr>
          <w:sz w:val="28"/>
        </w:rPr>
        <w:t xml:space="preserve"> и др. (</w:t>
      </w:r>
      <w:smartTag w:uri="urn:schemas-microsoft-com:office:smarttags" w:element="metricconverter">
        <w:smartTagPr>
          <w:attr w:name="ProductID" w:val="1990 г"/>
        </w:smartTagPr>
        <w:r>
          <w:rPr>
            <w:sz w:val="28"/>
          </w:rPr>
          <w:t>1990 г</w:t>
        </w:r>
      </w:smartTag>
      <w:r>
        <w:rPr>
          <w:sz w:val="28"/>
        </w:rPr>
        <w:t>.).</w:t>
      </w:r>
    </w:p>
    <w:p w:rsidR="003C5E50" w:rsidRDefault="003C5E50" w:rsidP="00796CFC">
      <w:pPr>
        <w:spacing w:line="276" w:lineRule="auto"/>
        <w:ind w:firstLine="720"/>
        <w:jc w:val="both"/>
        <w:rPr>
          <w:sz w:val="28"/>
        </w:rPr>
      </w:pPr>
      <w:r>
        <w:rPr>
          <w:sz w:val="28"/>
        </w:rPr>
        <w:t>В настоящее время эконометрика располагает огромным раз</w:t>
      </w:r>
      <w:r>
        <w:rPr>
          <w:sz w:val="28"/>
        </w:rPr>
        <w:softHyphen/>
        <w:t xml:space="preserve">нообразием типов моделей - от больших макроэкономических моделей, включающих несколько </w:t>
      </w:r>
      <w:r>
        <w:rPr>
          <w:sz w:val="28"/>
        </w:rPr>
        <w:lastRenderedPageBreak/>
        <w:t>сот, а иногда и тысяч уравне</w:t>
      </w:r>
      <w:r>
        <w:rPr>
          <w:sz w:val="28"/>
        </w:rPr>
        <w:softHyphen/>
        <w:t xml:space="preserve">ний, до малых </w:t>
      </w:r>
      <w:proofErr w:type="spellStart"/>
      <w:r>
        <w:rPr>
          <w:sz w:val="28"/>
        </w:rPr>
        <w:t>коинтеграционных</w:t>
      </w:r>
      <w:proofErr w:type="spellEnd"/>
      <w:r>
        <w:rPr>
          <w:sz w:val="28"/>
        </w:rPr>
        <w:t xml:space="preserve"> моделей, предназначенных для решения специфических проблем.</w:t>
      </w:r>
    </w:p>
    <w:p w:rsidR="00796CFC" w:rsidRDefault="00796CFC" w:rsidP="00796CFC">
      <w:pPr>
        <w:spacing w:line="276" w:lineRule="auto"/>
        <w:ind w:firstLine="720"/>
        <w:jc w:val="both"/>
        <w:rPr>
          <w:sz w:val="28"/>
        </w:rPr>
      </w:pPr>
    </w:p>
    <w:p w:rsidR="00796CFC" w:rsidRPr="00AE65B6" w:rsidRDefault="00796CFC" w:rsidP="00AE65B6">
      <w:pPr>
        <w:pStyle w:val="2"/>
        <w:tabs>
          <w:tab w:val="clear" w:pos="576"/>
          <w:tab w:val="num" w:pos="0"/>
          <w:tab w:val="left" w:pos="1276"/>
        </w:tabs>
        <w:ind w:left="0" w:firstLine="720"/>
        <w:jc w:val="both"/>
      </w:pPr>
      <w:r w:rsidRPr="00AE65B6">
        <w:t xml:space="preserve">Практическое применение и цели </w:t>
      </w:r>
      <w:r w:rsidR="00AE65B6" w:rsidRPr="00AE65B6">
        <w:t xml:space="preserve">и задачи </w:t>
      </w:r>
      <w:r w:rsidRPr="00AE65B6">
        <w:t>эконометрики</w:t>
      </w:r>
    </w:p>
    <w:p w:rsidR="00AE65B6" w:rsidRDefault="00AE65B6" w:rsidP="00AE65B6">
      <w:pPr>
        <w:shd w:val="clear" w:color="auto" w:fill="FFFFFF"/>
        <w:tabs>
          <w:tab w:val="left" w:pos="993"/>
        </w:tabs>
        <w:spacing w:before="163" w:line="269" w:lineRule="exact"/>
        <w:ind w:right="34" w:firstLine="709"/>
        <w:jc w:val="both"/>
        <w:rPr>
          <w:color w:val="000000"/>
          <w:spacing w:val="4"/>
          <w:sz w:val="24"/>
          <w:szCs w:val="24"/>
        </w:rPr>
      </w:pPr>
    </w:p>
    <w:p w:rsidR="00796CFC" w:rsidRPr="00BD5D49" w:rsidRDefault="00796CFC" w:rsidP="00AE65B6">
      <w:pPr>
        <w:shd w:val="clear" w:color="auto" w:fill="FFFFFF"/>
        <w:tabs>
          <w:tab w:val="left" w:pos="993"/>
        </w:tabs>
        <w:spacing w:before="163" w:line="269" w:lineRule="exact"/>
        <w:ind w:right="34" w:firstLine="709"/>
        <w:jc w:val="both"/>
        <w:rPr>
          <w:sz w:val="24"/>
          <w:szCs w:val="24"/>
        </w:rPr>
      </w:pPr>
      <w:bookmarkStart w:id="4" w:name="_GoBack"/>
      <w:bookmarkEnd w:id="4"/>
      <w:r w:rsidRPr="00BD5D49">
        <w:rPr>
          <w:color w:val="000000"/>
          <w:spacing w:val="4"/>
          <w:sz w:val="24"/>
          <w:szCs w:val="24"/>
        </w:rPr>
        <w:t>В качестве конечных прикладных целей эконометрического исследования выделяют две о</w:t>
      </w:r>
      <w:r w:rsidRPr="00BD5D49">
        <w:rPr>
          <w:color w:val="000000"/>
          <w:spacing w:val="4"/>
          <w:sz w:val="24"/>
          <w:szCs w:val="24"/>
        </w:rPr>
        <w:t>с</w:t>
      </w:r>
      <w:r w:rsidRPr="00BD5D49">
        <w:rPr>
          <w:color w:val="000000"/>
          <w:spacing w:val="4"/>
          <w:sz w:val="24"/>
          <w:szCs w:val="24"/>
        </w:rPr>
        <w:t>новные:</w:t>
      </w:r>
    </w:p>
    <w:p w:rsidR="00796CFC" w:rsidRPr="00BD5D49" w:rsidRDefault="00796CFC" w:rsidP="00AE65B6">
      <w:pPr>
        <w:widowControl w:val="0"/>
        <w:numPr>
          <w:ilvl w:val="0"/>
          <w:numId w:val="2"/>
        </w:numPr>
        <w:shd w:val="clear" w:color="auto" w:fill="FFFFFF"/>
        <w:tabs>
          <w:tab w:val="left" w:pos="581"/>
          <w:tab w:val="left" w:pos="993"/>
        </w:tabs>
        <w:autoSpaceDE w:val="0"/>
        <w:autoSpaceDN w:val="0"/>
        <w:adjustRightInd w:val="0"/>
        <w:spacing w:before="43" w:line="278" w:lineRule="exact"/>
        <w:ind w:left="0" w:firstLine="709"/>
        <w:jc w:val="both"/>
        <w:rPr>
          <w:color w:val="000000"/>
          <w:sz w:val="24"/>
          <w:szCs w:val="24"/>
        </w:rPr>
      </w:pPr>
      <w:r w:rsidRPr="00BD5D49">
        <w:rPr>
          <w:color w:val="000000"/>
          <w:spacing w:val="6"/>
          <w:sz w:val="24"/>
          <w:szCs w:val="24"/>
        </w:rPr>
        <w:t xml:space="preserve">Прогноз экономических показателей, характеризующих </w:t>
      </w:r>
      <w:r w:rsidRPr="00BD5D49">
        <w:rPr>
          <w:color w:val="000000"/>
          <w:spacing w:val="5"/>
          <w:sz w:val="24"/>
          <w:szCs w:val="24"/>
        </w:rPr>
        <w:t>состояние и развитие анал</w:t>
      </w:r>
      <w:r w:rsidRPr="00BD5D49">
        <w:rPr>
          <w:color w:val="000000"/>
          <w:spacing w:val="5"/>
          <w:sz w:val="24"/>
          <w:szCs w:val="24"/>
        </w:rPr>
        <w:t>и</w:t>
      </w:r>
      <w:r w:rsidRPr="00BD5D49">
        <w:rPr>
          <w:color w:val="000000"/>
          <w:spacing w:val="5"/>
          <w:sz w:val="24"/>
          <w:szCs w:val="24"/>
        </w:rPr>
        <w:t>зируемой системы.</w:t>
      </w:r>
    </w:p>
    <w:p w:rsidR="00796CFC" w:rsidRPr="00BD5D49" w:rsidRDefault="00796CFC" w:rsidP="00AE65B6">
      <w:pPr>
        <w:widowControl w:val="0"/>
        <w:numPr>
          <w:ilvl w:val="0"/>
          <w:numId w:val="2"/>
        </w:numPr>
        <w:shd w:val="clear" w:color="auto" w:fill="FFFFFF"/>
        <w:tabs>
          <w:tab w:val="left" w:pos="581"/>
          <w:tab w:val="left" w:pos="993"/>
        </w:tabs>
        <w:autoSpaceDE w:val="0"/>
        <w:autoSpaceDN w:val="0"/>
        <w:adjustRightInd w:val="0"/>
        <w:spacing w:before="5" w:line="278" w:lineRule="exact"/>
        <w:ind w:left="0" w:firstLine="709"/>
        <w:jc w:val="both"/>
        <w:rPr>
          <w:sz w:val="24"/>
          <w:szCs w:val="24"/>
        </w:rPr>
      </w:pPr>
      <w:r w:rsidRPr="00BD5D49">
        <w:rPr>
          <w:color w:val="000000"/>
          <w:spacing w:val="9"/>
          <w:sz w:val="24"/>
          <w:szCs w:val="24"/>
        </w:rPr>
        <w:t>Имитация различных возможных сценариев социально-</w:t>
      </w:r>
      <w:r w:rsidRPr="00BD5D49">
        <w:rPr>
          <w:color w:val="000000"/>
          <w:spacing w:val="4"/>
          <w:sz w:val="24"/>
          <w:szCs w:val="24"/>
        </w:rPr>
        <w:t>экономического ра</w:t>
      </w:r>
      <w:r w:rsidRPr="00BD5D49">
        <w:rPr>
          <w:color w:val="000000"/>
          <w:spacing w:val="4"/>
          <w:sz w:val="24"/>
          <w:szCs w:val="24"/>
        </w:rPr>
        <w:t>з</w:t>
      </w:r>
      <w:r w:rsidRPr="00BD5D49">
        <w:rPr>
          <w:color w:val="000000"/>
          <w:spacing w:val="4"/>
          <w:sz w:val="24"/>
          <w:szCs w:val="24"/>
        </w:rPr>
        <w:t>вития анализируемой системы, когда статистически выявленные взаимосвязи между ее ра</w:t>
      </w:r>
      <w:r w:rsidRPr="00BD5D49">
        <w:rPr>
          <w:color w:val="000000"/>
          <w:spacing w:val="4"/>
          <w:sz w:val="24"/>
          <w:szCs w:val="24"/>
        </w:rPr>
        <w:t>з</w:t>
      </w:r>
      <w:r w:rsidRPr="00BD5D49">
        <w:rPr>
          <w:color w:val="000000"/>
          <w:spacing w:val="4"/>
          <w:sz w:val="24"/>
          <w:szCs w:val="24"/>
        </w:rPr>
        <w:t>лич</w:t>
      </w:r>
      <w:r w:rsidRPr="00BD5D49">
        <w:rPr>
          <w:color w:val="000000"/>
          <w:spacing w:val="6"/>
          <w:sz w:val="24"/>
          <w:szCs w:val="24"/>
        </w:rPr>
        <w:t>ными характеристиками используются для определения того, как возможные изменения тех или иных пара</w:t>
      </w:r>
      <w:r w:rsidRPr="00BD5D49">
        <w:rPr>
          <w:color w:val="000000"/>
          <w:spacing w:val="4"/>
          <w:sz w:val="24"/>
          <w:szCs w:val="24"/>
        </w:rPr>
        <w:t>метров повлияют на значения интересующих нас характ</w:t>
      </w:r>
      <w:r w:rsidRPr="00BD5D49">
        <w:rPr>
          <w:color w:val="000000"/>
          <w:spacing w:val="4"/>
          <w:sz w:val="24"/>
          <w:szCs w:val="24"/>
        </w:rPr>
        <w:t>е</w:t>
      </w:r>
      <w:r w:rsidRPr="00BD5D49">
        <w:rPr>
          <w:color w:val="000000"/>
          <w:spacing w:val="2"/>
          <w:sz w:val="24"/>
          <w:szCs w:val="24"/>
        </w:rPr>
        <w:t>ристик.</w:t>
      </w:r>
    </w:p>
    <w:p w:rsidR="00796CFC" w:rsidRPr="00BD5D49" w:rsidRDefault="00796CFC" w:rsidP="00AE65B6">
      <w:pPr>
        <w:shd w:val="clear" w:color="auto" w:fill="FFFFFF"/>
        <w:tabs>
          <w:tab w:val="left" w:pos="993"/>
        </w:tabs>
        <w:ind w:firstLine="709"/>
        <w:rPr>
          <w:color w:val="000000"/>
          <w:spacing w:val="-5"/>
          <w:sz w:val="24"/>
          <w:szCs w:val="24"/>
        </w:rPr>
      </w:pPr>
    </w:p>
    <w:p w:rsidR="00796CFC" w:rsidRPr="00BD5D49" w:rsidRDefault="00796CFC" w:rsidP="00AE65B6">
      <w:pPr>
        <w:shd w:val="clear" w:color="auto" w:fill="FFFFFF"/>
        <w:tabs>
          <w:tab w:val="left" w:pos="993"/>
        </w:tabs>
        <w:ind w:firstLine="709"/>
        <w:jc w:val="both"/>
        <w:rPr>
          <w:color w:val="000000"/>
          <w:spacing w:val="-6"/>
          <w:sz w:val="24"/>
          <w:szCs w:val="24"/>
        </w:rPr>
      </w:pPr>
      <w:r w:rsidRPr="00BD5D49">
        <w:rPr>
          <w:color w:val="000000"/>
          <w:spacing w:val="-2"/>
          <w:sz w:val="24"/>
          <w:szCs w:val="24"/>
        </w:rPr>
        <w:t>К основным задачам эконометрики можно отнести сл</w:t>
      </w:r>
      <w:r w:rsidRPr="00BD5D49">
        <w:rPr>
          <w:color w:val="000000"/>
          <w:spacing w:val="-2"/>
          <w:sz w:val="24"/>
          <w:szCs w:val="24"/>
        </w:rPr>
        <w:t>е</w:t>
      </w:r>
      <w:r w:rsidRPr="00BD5D49">
        <w:rPr>
          <w:color w:val="000000"/>
          <w:spacing w:val="-6"/>
          <w:sz w:val="24"/>
          <w:szCs w:val="24"/>
        </w:rPr>
        <w:t>дующие.</w:t>
      </w:r>
    </w:p>
    <w:p w:rsidR="00796CFC" w:rsidRPr="0049123D" w:rsidRDefault="00796CFC" w:rsidP="00AE65B6">
      <w:pPr>
        <w:widowControl w:val="0"/>
        <w:numPr>
          <w:ilvl w:val="0"/>
          <w:numId w:val="3"/>
        </w:numPr>
        <w:shd w:val="clear" w:color="auto" w:fill="FFFFFF"/>
        <w:tabs>
          <w:tab w:val="left" w:pos="993"/>
        </w:tabs>
        <w:autoSpaceDE w:val="0"/>
        <w:autoSpaceDN w:val="0"/>
        <w:adjustRightInd w:val="0"/>
        <w:ind w:left="0" w:firstLine="709"/>
        <w:jc w:val="both"/>
        <w:rPr>
          <w:b/>
          <w:i/>
          <w:iCs/>
          <w:color w:val="000000"/>
          <w:spacing w:val="-7"/>
          <w:sz w:val="24"/>
          <w:szCs w:val="24"/>
          <w:u w:val="single"/>
        </w:rPr>
      </w:pPr>
      <w:r w:rsidRPr="0049123D">
        <w:rPr>
          <w:b/>
          <w:color w:val="000000"/>
          <w:spacing w:val="-6"/>
          <w:sz w:val="24"/>
          <w:szCs w:val="24"/>
          <w:u w:val="single"/>
        </w:rPr>
        <w:t xml:space="preserve">Построение эконометрических моделей, т.е. представление экономических моделей в математической форме, удобной для </w:t>
      </w:r>
      <w:r w:rsidRPr="0049123D">
        <w:rPr>
          <w:b/>
          <w:color w:val="000000"/>
          <w:spacing w:val="-7"/>
          <w:sz w:val="24"/>
          <w:szCs w:val="24"/>
          <w:u w:val="single"/>
        </w:rPr>
        <w:t xml:space="preserve">проведения эмпирического анализа. </w:t>
      </w:r>
      <w:r w:rsidRPr="0049123D">
        <w:rPr>
          <w:b/>
          <w:i/>
          <w:iCs/>
          <w:color w:val="000000"/>
          <w:spacing w:val="-7"/>
          <w:sz w:val="24"/>
          <w:szCs w:val="24"/>
          <w:u w:val="single"/>
        </w:rPr>
        <w:t>Специфик</w:t>
      </w:r>
      <w:r w:rsidRPr="0049123D">
        <w:rPr>
          <w:b/>
          <w:i/>
          <w:iCs/>
          <w:color w:val="000000"/>
          <w:spacing w:val="-7"/>
          <w:sz w:val="24"/>
          <w:szCs w:val="24"/>
          <w:u w:val="single"/>
        </w:rPr>
        <w:t>а</w:t>
      </w:r>
      <w:r w:rsidRPr="0049123D">
        <w:rPr>
          <w:b/>
          <w:i/>
          <w:iCs/>
          <w:color w:val="000000"/>
          <w:spacing w:val="-7"/>
          <w:sz w:val="24"/>
          <w:szCs w:val="24"/>
          <w:u w:val="single"/>
        </w:rPr>
        <w:t>ция</w:t>
      </w:r>
    </w:p>
    <w:p w:rsidR="00796CFC" w:rsidRPr="00D91DD0" w:rsidRDefault="00796CFC" w:rsidP="00AE65B6">
      <w:pPr>
        <w:shd w:val="clear" w:color="auto" w:fill="FFFFFF"/>
        <w:tabs>
          <w:tab w:val="left" w:pos="993"/>
        </w:tabs>
        <w:ind w:firstLine="709"/>
        <w:jc w:val="both"/>
        <w:rPr>
          <w:sz w:val="22"/>
          <w:szCs w:val="24"/>
        </w:rPr>
      </w:pPr>
      <w:r w:rsidRPr="0049123D">
        <w:rPr>
          <w:b/>
          <w:color w:val="000000"/>
          <w:spacing w:val="2"/>
          <w:sz w:val="22"/>
          <w:szCs w:val="24"/>
          <w:u w:val="single"/>
        </w:rPr>
        <w:t>Пример</w:t>
      </w:r>
      <w:r w:rsidRPr="00D91DD0">
        <w:rPr>
          <w:color w:val="000000"/>
          <w:spacing w:val="2"/>
          <w:sz w:val="22"/>
          <w:szCs w:val="24"/>
        </w:rPr>
        <w:t xml:space="preserve"> Экономическая теория утверждает, что с ростом </w:t>
      </w:r>
      <w:r w:rsidRPr="00D91DD0">
        <w:rPr>
          <w:color w:val="000000"/>
          <w:spacing w:val="3"/>
          <w:sz w:val="22"/>
          <w:szCs w:val="24"/>
        </w:rPr>
        <w:t xml:space="preserve">цены </w:t>
      </w:r>
      <w:r w:rsidRPr="00D91DD0">
        <w:rPr>
          <w:i/>
          <w:iCs/>
          <w:color w:val="000000"/>
          <w:spacing w:val="2"/>
          <w:sz w:val="22"/>
          <w:szCs w:val="24"/>
        </w:rPr>
        <w:t>Р</w:t>
      </w:r>
      <w:r w:rsidRPr="00D91DD0">
        <w:rPr>
          <w:color w:val="000000"/>
          <w:spacing w:val="3"/>
          <w:sz w:val="22"/>
          <w:szCs w:val="24"/>
        </w:rPr>
        <w:t xml:space="preserve"> объем спроса </w:t>
      </w:r>
      <w:r w:rsidRPr="00D91DD0">
        <w:rPr>
          <w:i/>
          <w:iCs/>
          <w:color w:val="000000"/>
          <w:spacing w:val="2"/>
          <w:sz w:val="22"/>
          <w:szCs w:val="24"/>
          <w:lang w:val="en-US"/>
        </w:rPr>
        <w:t>Q</w:t>
      </w:r>
      <w:r w:rsidRPr="00D91DD0">
        <w:rPr>
          <w:color w:val="000000"/>
          <w:spacing w:val="3"/>
          <w:sz w:val="22"/>
          <w:szCs w:val="24"/>
        </w:rPr>
        <w:t xml:space="preserve"> с</w:t>
      </w:r>
      <w:r w:rsidRPr="00D91DD0">
        <w:rPr>
          <w:color w:val="000000"/>
          <w:spacing w:val="3"/>
          <w:sz w:val="22"/>
          <w:szCs w:val="24"/>
        </w:rPr>
        <w:t>о</w:t>
      </w:r>
      <w:r w:rsidRPr="00D91DD0">
        <w:rPr>
          <w:color w:val="000000"/>
          <w:spacing w:val="3"/>
          <w:sz w:val="22"/>
          <w:szCs w:val="24"/>
        </w:rPr>
        <w:t xml:space="preserve">кращается </w:t>
      </w:r>
      <w:r>
        <w:rPr>
          <w:color w:val="000000"/>
          <w:spacing w:val="3"/>
          <w:sz w:val="22"/>
          <w:szCs w:val="24"/>
        </w:rPr>
        <w:t>=</w:t>
      </w:r>
      <w:r w:rsidRPr="00D91DD0">
        <w:rPr>
          <w:color w:val="000000"/>
          <w:spacing w:val="3"/>
          <w:sz w:val="22"/>
          <w:szCs w:val="24"/>
        </w:rPr>
        <w:t xml:space="preserve">&gt; </w:t>
      </w:r>
      <w:r w:rsidRPr="00D91DD0">
        <w:rPr>
          <w:color w:val="000000"/>
          <w:spacing w:val="4"/>
          <w:sz w:val="22"/>
          <w:szCs w:val="24"/>
        </w:rPr>
        <w:t>может быть предложено несколько ма</w:t>
      </w:r>
      <w:r w:rsidRPr="00D91DD0">
        <w:rPr>
          <w:color w:val="000000"/>
          <w:spacing w:val="5"/>
          <w:sz w:val="22"/>
          <w:szCs w:val="24"/>
        </w:rPr>
        <w:t>тематических зависимостей, отр</w:t>
      </w:r>
      <w:r w:rsidRPr="00D91DD0">
        <w:rPr>
          <w:color w:val="000000"/>
          <w:spacing w:val="5"/>
          <w:sz w:val="22"/>
          <w:szCs w:val="24"/>
        </w:rPr>
        <w:t>а</w:t>
      </w:r>
      <w:r w:rsidRPr="00D91DD0">
        <w:rPr>
          <w:color w:val="000000"/>
          <w:spacing w:val="5"/>
          <w:sz w:val="22"/>
          <w:szCs w:val="24"/>
        </w:rPr>
        <w:t>жающих данный факт. На</w:t>
      </w:r>
      <w:r w:rsidRPr="00D91DD0">
        <w:rPr>
          <w:color w:val="000000"/>
          <w:spacing w:val="4"/>
          <w:sz w:val="22"/>
          <w:szCs w:val="24"/>
        </w:rPr>
        <w:t>пример,</w:t>
      </w:r>
    </w:p>
    <w:p w:rsidR="00796CFC" w:rsidRPr="00D91DD0" w:rsidRDefault="00796CFC" w:rsidP="00AE65B6">
      <w:pPr>
        <w:shd w:val="clear" w:color="auto" w:fill="FFFFFF"/>
        <w:tabs>
          <w:tab w:val="left" w:pos="993"/>
          <w:tab w:val="left" w:pos="2347"/>
        </w:tabs>
        <w:ind w:firstLine="709"/>
        <w:rPr>
          <w:sz w:val="22"/>
          <w:szCs w:val="24"/>
        </w:rPr>
      </w:pPr>
      <w:r w:rsidRPr="00D91DD0">
        <w:rPr>
          <w:i/>
          <w:iCs/>
          <w:color w:val="000000"/>
          <w:spacing w:val="9"/>
          <w:sz w:val="22"/>
          <w:szCs w:val="24"/>
          <w:lang w:val="en-US"/>
        </w:rPr>
        <w:t>Q</w:t>
      </w:r>
      <w:r w:rsidRPr="00D91DD0">
        <w:rPr>
          <w:i/>
          <w:iCs/>
          <w:color w:val="000000"/>
          <w:spacing w:val="9"/>
          <w:sz w:val="22"/>
          <w:szCs w:val="24"/>
        </w:rPr>
        <w:t xml:space="preserve"> </w:t>
      </w:r>
      <w:r w:rsidRPr="00D91DD0">
        <w:rPr>
          <w:color w:val="000000"/>
          <w:spacing w:val="9"/>
          <w:sz w:val="22"/>
          <w:szCs w:val="24"/>
        </w:rPr>
        <w:t xml:space="preserve">= </w:t>
      </w:r>
      <w:r w:rsidRPr="00D91DD0">
        <w:rPr>
          <w:color w:val="000000"/>
          <w:spacing w:val="9"/>
          <w:sz w:val="22"/>
          <w:szCs w:val="24"/>
        </w:rPr>
        <w:sym w:font="Symbol" w:char="F061"/>
      </w:r>
      <w:r w:rsidRPr="00D91DD0">
        <w:rPr>
          <w:color w:val="000000"/>
          <w:spacing w:val="9"/>
          <w:sz w:val="22"/>
          <w:szCs w:val="24"/>
        </w:rPr>
        <w:t xml:space="preserve"> + </w:t>
      </w:r>
      <w:r w:rsidRPr="00D91DD0">
        <w:rPr>
          <w:color w:val="000000"/>
          <w:spacing w:val="9"/>
          <w:sz w:val="22"/>
          <w:szCs w:val="24"/>
        </w:rPr>
        <w:sym w:font="Symbol" w:char="F062"/>
      </w:r>
      <w:r w:rsidRPr="00D91DD0">
        <w:rPr>
          <w:color w:val="000000"/>
          <w:spacing w:val="9"/>
          <w:sz w:val="22"/>
          <w:szCs w:val="24"/>
        </w:rPr>
        <w:t>Р,</w:t>
      </w:r>
      <w:r w:rsidRPr="00D91DD0">
        <w:rPr>
          <w:color w:val="000000"/>
          <w:sz w:val="22"/>
          <w:szCs w:val="24"/>
        </w:rPr>
        <w:tab/>
      </w:r>
      <w:r w:rsidRPr="00D91DD0">
        <w:rPr>
          <w:color w:val="000000"/>
          <w:sz w:val="22"/>
          <w:szCs w:val="24"/>
        </w:rPr>
        <w:tab/>
      </w:r>
      <w:r w:rsidRPr="00D91DD0">
        <w:rPr>
          <w:color w:val="000000"/>
          <w:spacing w:val="9"/>
          <w:sz w:val="22"/>
          <w:szCs w:val="24"/>
        </w:rPr>
        <w:sym w:font="Symbol" w:char="F062"/>
      </w:r>
      <w:r w:rsidRPr="00D91DD0">
        <w:rPr>
          <w:color w:val="000000"/>
          <w:spacing w:val="9"/>
          <w:sz w:val="22"/>
          <w:szCs w:val="24"/>
        </w:rPr>
        <w:t xml:space="preserve"> </w:t>
      </w:r>
      <w:r w:rsidRPr="00D91DD0">
        <w:rPr>
          <w:color w:val="000000"/>
          <w:spacing w:val="4"/>
          <w:sz w:val="22"/>
          <w:szCs w:val="24"/>
        </w:rPr>
        <w:t>&lt; 0;</w:t>
      </w:r>
    </w:p>
    <w:p w:rsidR="00796CFC" w:rsidRPr="00D91DD0" w:rsidRDefault="00796CFC" w:rsidP="00AE65B6">
      <w:pPr>
        <w:shd w:val="clear" w:color="auto" w:fill="FFFFFF"/>
        <w:tabs>
          <w:tab w:val="left" w:pos="993"/>
          <w:tab w:val="left" w:pos="2342"/>
        </w:tabs>
        <w:ind w:firstLine="709"/>
        <w:rPr>
          <w:sz w:val="22"/>
          <w:szCs w:val="24"/>
        </w:rPr>
      </w:pPr>
      <w:r w:rsidRPr="00D91DD0">
        <w:rPr>
          <w:i/>
          <w:iCs/>
          <w:color w:val="000000"/>
          <w:sz w:val="22"/>
          <w:szCs w:val="24"/>
          <w:lang w:val="en-US"/>
        </w:rPr>
        <w:t>Q</w:t>
      </w:r>
      <w:r w:rsidRPr="00D91DD0">
        <w:rPr>
          <w:i/>
          <w:iCs/>
          <w:color w:val="000000"/>
          <w:sz w:val="22"/>
          <w:szCs w:val="24"/>
        </w:rPr>
        <w:t xml:space="preserve"> = </w:t>
      </w:r>
      <w:r w:rsidRPr="00D91DD0">
        <w:rPr>
          <w:color w:val="000000"/>
          <w:spacing w:val="9"/>
          <w:sz w:val="22"/>
          <w:szCs w:val="24"/>
        </w:rPr>
        <w:sym w:font="Symbol" w:char="F061"/>
      </w:r>
      <w:r w:rsidRPr="00D91DD0">
        <w:rPr>
          <w:color w:val="000000"/>
          <w:sz w:val="22"/>
          <w:szCs w:val="24"/>
        </w:rPr>
        <w:t>Р</w:t>
      </w:r>
      <w:r w:rsidRPr="00D91DD0">
        <w:rPr>
          <w:color w:val="000000"/>
          <w:spacing w:val="9"/>
          <w:sz w:val="22"/>
          <w:szCs w:val="24"/>
          <w:vertAlign w:val="superscript"/>
        </w:rPr>
        <w:sym w:font="Symbol" w:char="F062"/>
      </w:r>
      <w:r w:rsidRPr="00D91DD0">
        <w:rPr>
          <w:color w:val="000000"/>
          <w:sz w:val="22"/>
          <w:szCs w:val="24"/>
        </w:rPr>
        <w:t>,</w:t>
      </w:r>
      <w:r w:rsidRPr="00D91DD0">
        <w:rPr>
          <w:color w:val="000000"/>
          <w:sz w:val="22"/>
          <w:szCs w:val="24"/>
        </w:rPr>
        <w:tab/>
      </w:r>
      <w:r w:rsidRPr="00D91DD0">
        <w:rPr>
          <w:color w:val="000000"/>
          <w:sz w:val="22"/>
          <w:szCs w:val="24"/>
        </w:rPr>
        <w:tab/>
      </w:r>
      <w:r w:rsidRPr="00D91DD0">
        <w:rPr>
          <w:color w:val="000000"/>
          <w:spacing w:val="9"/>
          <w:sz w:val="22"/>
          <w:szCs w:val="24"/>
        </w:rPr>
        <w:sym w:font="Symbol" w:char="F062"/>
      </w:r>
      <w:r w:rsidRPr="00D91DD0">
        <w:rPr>
          <w:color w:val="000000"/>
          <w:spacing w:val="9"/>
          <w:sz w:val="22"/>
          <w:szCs w:val="24"/>
        </w:rPr>
        <w:t xml:space="preserve"> </w:t>
      </w:r>
      <w:r w:rsidRPr="00D91DD0">
        <w:rPr>
          <w:color w:val="000000"/>
          <w:spacing w:val="5"/>
          <w:sz w:val="22"/>
          <w:szCs w:val="24"/>
        </w:rPr>
        <w:t>&lt; 0;</w:t>
      </w:r>
    </w:p>
    <w:p w:rsidR="00796CFC" w:rsidRPr="00D91DD0" w:rsidRDefault="00796CFC" w:rsidP="00AE65B6">
      <w:pPr>
        <w:shd w:val="clear" w:color="auto" w:fill="FFFFFF"/>
        <w:tabs>
          <w:tab w:val="left" w:pos="993"/>
        </w:tabs>
        <w:ind w:firstLine="709"/>
        <w:rPr>
          <w:sz w:val="22"/>
          <w:szCs w:val="24"/>
        </w:rPr>
      </w:pPr>
      <w:proofErr w:type="spellStart"/>
      <w:proofErr w:type="gramStart"/>
      <w:r w:rsidRPr="00D91DD0">
        <w:rPr>
          <w:color w:val="000000"/>
          <w:spacing w:val="9"/>
          <w:sz w:val="22"/>
          <w:szCs w:val="24"/>
          <w:lang w:val="en-US"/>
        </w:rPr>
        <w:t>lnQ</w:t>
      </w:r>
      <w:proofErr w:type="spellEnd"/>
      <w:proofErr w:type="gramEnd"/>
      <w:r w:rsidRPr="00D91DD0">
        <w:rPr>
          <w:color w:val="000000"/>
          <w:spacing w:val="9"/>
          <w:sz w:val="22"/>
          <w:szCs w:val="24"/>
        </w:rPr>
        <w:t xml:space="preserve"> = </w:t>
      </w:r>
      <w:r w:rsidRPr="00D91DD0">
        <w:rPr>
          <w:color w:val="000000"/>
          <w:spacing w:val="9"/>
          <w:sz w:val="22"/>
          <w:szCs w:val="24"/>
        </w:rPr>
        <w:sym w:font="Symbol" w:char="F061"/>
      </w:r>
      <w:r w:rsidRPr="00D91DD0">
        <w:rPr>
          <w:color w:val="000000"/>
          <w:spacing w:val="9"/>
          <w:sz w:val="22"/>
          <w:szCs w:val="24"/>
        </w:rPr>
        <w:t xml:space="preserve"> + </w:t>
      </w:r>
      <w:r w:rsidRPr="00D91DD0">
        <w:rPr>
          <w:color w:val="000000"/>
          <w:spacing w:val="9"/>
          <w:sz w:val="22"/>
          <w:szCs w:val="24"/>
        </w:rPr>
        <w:sym w:font="Symbol" w:char="F062"/>
      </w:r>
      <w:proofErr w:type="spellStart"/>
      <w:r w:rsidRPr="00D91DD0">
        <w:rPr>
          <w:color w:val="000000"/>
          <w:spacing w:val="9"/>
          <w:sz w:val="22"/>
          <w:szCs w:val="24"/>
          <w:lang w:val="en-US"/>
        </w:rPr>
        <w:t>lnP</w:t>
      </w:r>
      <w:proofErr w:type="spellEnd"/>
      <w:r w:rsidRPr="00D91DD0">
        <w:rPr>
          <w:color w:val="000000"/>
          <w:spacing w:val="9"/>
          <w:sz w:val="22"/>
          <w:szCs w:val="24"/>
        </w:rPr>
        <w:t xml:space="preserve">,  </w:t>
      </w:r>
      <w:r w:rsidRPr="00D91DD0">
        <w:rPr>
          <w:color w:val="000000"/>
          <w:spacing w:val="9"/>
          <w:sz w:val="22"/>
          <w:szCs w:val="24"/>
        </w:rPr>
        <w:tab/>
      </w:r>
      <w:r w:rsidRPr="00D91DD0">
        <w:rPr>
          <w:color w:val="000000"/>
          <w:spacing w:val="9"/>
          <w:sz w:val="22"/>
          <w:szCs w:val="24"/>
        </w:rPr>
        <w:sym w:font="Symbol" w:char="F062"/>
      </w:r>
      <w:r w:rsidRPr="00D91DD0">
        <w:rPr>
          <w:color w:val="000000"/>
          <w:spacing w:val="9"/>
          <w:sz w:val="22"/>
          <w:szCs w:val="24"/>
        </w:rPr>
        <w:t xml:space="preserve"> &lt; 0</w:t>
      </w:r>
    </w:p>
    <w:p w:rsidR="00796CFC" w:rsidRPr="00D91DD0" w:rsidRDefault="00796CFC" w:rsidP="00AE65B6">
      <w:pPr>
        <w:shd w:val="clear" w:color="auto" w:fill="FFFFFF"/>
        <w:tabs>
          <w:tab w:val="left" w:pos="993"/>
        </w:tabs>
        <w:ind w:firstLine="709"/>
        <w:rPr>
          <w:sz w:val="22"/>
          <w:szCs w:val="24"/>
        </w:rPr>
      </w:pPr>
      <w:r w:rsidRPr="00D91DD0">
        <w:rPr>
          <w:color w:val="000000"/>
          <w:spacing w:val="-2"/>
          <w:sz w:val="22"/>
          <w:szCs w:val="24"/>
        </w:rPr>
        <w:t>(</w:t>
      </w:r>
      <w:proofErr w:type="gramStart"/>
      <w:r w:rsidRPr="00D91DD0">
        <w:rPr>
          <w:color w:val="000000"/>
          <w:spacing w:val="-2"/>
          <w:sz w:val="22"/>
          <w:szCs w:val="24"/>
        </w:rPr>
        <w:t>здесь</w:t>
      </w:r>
      <w:proofErr w:type="gramEnd"/>
      <w:r w:rsidRPr="00D91DD0">
        <w:rPr>
          <w:color w:val="000000"/>
          <w:spacing w:val="-2"/>
          <w:sz w:val="22"/>
          <w:szCs w:val="24"/>
        </w:rPr>
        <w:t xml:space="preserve"> </w:t>
      </w:r>
      <w:r w:rsidRPr="00D91DD0">
        <w:rPr>
          <w:color w:val="000000"/>
          <w:spacing w:val="-2"/>
          <w:sz w:val="22"/>
          <w:szCs w:val="24"/>
          <w:lang w:val="en-US"/>
        </w:rPr>
        <w:t>In</w:t>
      </w:r>
      <w:r w:rsidRPr="00D91DD0">
        <w:rPr>
          <w:color w:val="000000"/>
          <w:spacing w:val="-2"/>
          <w:sz w:val="22"/>
          <w:szCs w:val="24"/>
        </w:rPr>
        <w:t xml:space="preserve"> — символическое обозначение натурального логарифма).</w:t>
      </w:r>
    </w:p>
    <w:p w:rsidR="00796CFC" w:rsidRPr="0049123D" w:rsidRDefault="00796CFC" w:rsidP="00AE65B6">
      <w:pPr>
        <w:shd w:val="clear" w:color="auto" w:fill="FFFFFF"/>
        <w:tabs>
          <w:tab w:val="left" w:pos="993"/>
        </w:tabs>
        <w:ind w:firstLine="709"/>
        <w:jc w:val="both"/>
        <w:rPr>
          <w:i/>
          <w:sz w:val="22"/>
          <w:szCs w:val="24"/>
        </w:rPr>
      </w:pPr>
      <w:r>
        <w:rPr>
          <w:color w:val="000000"/>
          <w:spacing w:val="3"/>
          <w:sz w:val="22"/>
          <w:szCs w:val="24"/>
        </w:rPr>
        <w:t>В</w:t>
      </w:r>
      <w:r w:rsidRPr="00D91DD0">
        <w:rPr>
          <w:color w:val="000000"/>
          <w:spacing w:val="3"/>
          <w:sz w:val="22"/>
          <w:szCs w:val="24"/>
        </w:rPr>
        <w:t>ыбор формы зависимости (математической модели) опирается на базовые положения экономи</w:t>
      </w:r>
      <w:r w:rsidRPr="00D91DD0">
        <w:rPr>
          <w:color w:val="000000"/>
          <w:spacing w:val="4"/>
          <w:sz w:val="22"/>
          <w:szCs w:val="24"/>
        </w:rPr>
        <w:t>ческой теории, знания о характере зависимостей на предыдущих этапах исслед</w:t>
      </w:r>
      <w:r w:rsidRPr="00D91DD0">
        <w:rPr>
          <w:color w:val="000000"/>
          <w:spacing w:val="4"/>
          <w:sz w:val="22"/>
          <w:szCs w:val="24"/>
        </w:rPr>
        <w:t>о</w:t>
      </w:r>
      <w:r w:rsidRPr="00D91DD0">
        <w:rPr>
          <w:color w:val="000000"/>
          <w:spacing w:val="4"/>
          <w:sz w:val="22"/>
          <w:szCs w:val="24"/>
        </w:rPr>
        <w:t>ваний, некоторые субъективные предполо</w:t>
      </w:r>
      <w:r w:rsidRPr="00D91DD0">
        <w:rPr>
          <w:color w:val="000000"/>
          <w:spacing w:val="3"/>
          <w:sz w:val="22"/>
          <w:szCs w:val="24"/>
        </w:rPr>
        <w:t xml:space="preserve">жения. </w:t>
      </w:r>
      <w:r w:rsidRPr="0049123D">
        <w:rPr>
          <w:i/>
          <w:color w:val="000000"/>
          <w:spacing w:val="3"/>
          <w:sz w:val="22"/>
          <w:szCs w:val="24"/>
        </w:rPr>
        <w:t>Заметим, что любая из моделей будет всего лишь упро</w:t>
      </w:r>
      <w:r w:rsidRPr="0049123D">
        <w:rPr>
          <w:i/>
          <w:color w:val="000000"/>
          <w:spacing w:val="1"/>
          <w:sz w:val="22"/>
          <w:szCs w:val="24"/>
        </w:rPr>
        <w:t>щением реальности и всегда содержит определенную погреш</w:t>
      </w:r>
      <w:r w:rsidRPr="0049123D">
        <w:rPr>
          <w:i/>
          <w:color w:val="000000"/>
          <w:spacing w:val="3"/>
          <w:sz w:val="22"/>
          <w:szCs w:val="24"/>
        </w:rPr>
        <w:t>ность. П</w:t>
      </w:r>
      <w:r w:rsidRPr="0049123D">
        <w:rPr>
          <w:i/>
          <w:color w:val="000000"/>
          <w:spacing w:val="3"/>
          <w:sz w:val="22"/>
          <w:szCs w:val="24"/>
        </w:rPr>
        <w:t>о</w:t>
      </w:r>
      <w:r w:rsidRPr="0049123D">
        <w:rPr>
          <w:i/>
          <w:color w:val="000000"/>
          <w:spacing w:val="3"/>
          <w:sz w:val="22"/>
          <w:szCs w:val="24"/>
        </w:rPr>
        <w:t>этому из всех предлагаемых моделей с помощью статистических методов отбирается та, которая в наибольшей степени соответствует реальным эмпирическим данным и х</w:t>
      </w:r>
      <w:r w:rsidRPr="0049123D">
        <w:rPr>
          <w:i/>
          <w:color w:val="000000"/>
          <w:spacing w:val="3"/>
          <w:sz w:val="22"/>
          <w:szCs w:val="24"/>
        </w:rPr>
        <w:t>а</w:t>
      </w:r>
      <w:r w:rsidRPr="0049123D">
        <w:rPr>
          <w:i/>
          <w:color w:val="000000"/>
          <w:spacing w:val="3"/>
          <w:sz w:val="22"/>
          <w:szCs w:val="24"/>
        </w:rPr>
        <w:t>ракте</w:t>
      </w:r>
      <w:r w:rsidRPr="0049123D">
        <w:rPr>
          <w:i/>
          <w:color w:val="000000"/>
          <w:spacing w:val="4"/>
          <w:sz w:val="22"/>
          <w:szCs w:val="24"/>
        </w:rPr>
        <w:t>ру з</w:t>
      </w:r>
      <w:r w:rsidRPr="0049123D">
        <w:rPr>
          <w:i/>
          <w:color w:val="000000"/>
          <w:spacing w:val="4"/>
          <w:sz w:val="22"/>
          <w:szCs w:val="24"/>
        </w:rPr>
        <w:t>а</w:t>
      </w:r>
      <w:r w:rsidRPr="0049123D">
        <w:rPr>
          <w:i/>
          <w:color w:val="000000"/>
          <w:spacing w:val="4"/>
          <w:sz w:val="22"/>
          <w:szCs w:val="24"/>
        </w:rPr>
        <w:t>висимости.</w:t>
      </w:r>
    </w:p>
    <w:p w:rsidR="00796CFC" w:rsidRPr="0049123D" w:rsidRDefault="00796CFC" w:rsidP="00AE65B6">
      <w:pPr>
        <w:widowControl w:val="0"/>
        <w:numPr>
          <w:ilvl w:val="0"/>
          <w:numId w:val="3"/>
        </w:numPr>
        <w:shd w:val="clear" w:color="auto" w:fill="FFFFFF"/>
        <w:tabs>
          <w:tab w:val="left" w:pos="993"/>
        </w:tabs>
        <w:autoSpaceDE w:val="0"/>
        <w:autoSpaceDN w:val="0"/>
        <w:adjustRightInd w:val="0"/>
        <w:ind w:left="0" w:firstLine="709"/>
        <w:jc w:val="both"/>
        <w:rPr>
          <w:b/>
          <w:color w:val="000000"/>
          <w:sz w:val="24"/>
          <w:szCs w:val="24"/>
          <w:u w:val="single"/>
        </w:rPr>
      </w:pPr>
      <w:r w:rsidRPr="0049123D">
        <w:rPr>
          <w:b/>
          <w:color w:val="000000"/>
          <w:spacing w:val="-1"/>
          <w:sz w:val="24"/>
          <w:szCs w:val="24"/>
          <w:u w:val="single"/>
        </w:rPr>
        <w:t>Оценка параметров построенной модели, делающих вы</w:t>
      </w:r>
      <w:r w:rsidRPr="0049123D">
        <w:rPr>
          <w:b/>
          <w:color w:val="000000"/>
          <w:spacing w:val="-3"/>
          <w:sz w:val="24"/>
          <w:szCs w:val="24"/>
          <w:u w:val="single"/>
        </w:rPr>
        <w:t xml:space="preserve">бранную модель наиболее адекватной реальным данным. Этап </w:t>
      </w:r>
      <w:r w:rsidRPr="0049123D">
        <w:rPr>
          <w:b/>
          <w:i/>
          <w:iCs/>
          <w:color w:val="000000"/>
          <w:spacing w:val="-3"/>
          <w:sz w:val="24"/>
          <w:szCs w:val="24"/>
          <w:u w:val="single"/>
        </w:rPr>
        <w:t>пар</w:t>
      </w:r>
      <w:r w:rsidRPr="0049123D">
        <w:rPr>
          <w:b/>
          <w:i/>
          <w:iCs/>
          <w:color w:val="000000"/>
          <w:spacing w:val="-3"/>
          <w:sz w:val="24"/>
          <w:szCs w:val="24"/>
          <w:u w:val="single"/>
        </w:rPr>
        <w:t>а</w:t>
      </w:r>
      <w:r w:rsidRPr="0049123D">
        <w:rPr>
          <w:b/>
          <w:i/>
          <w:iCs/>
          <w:color w:val="000000"/>
          <w:spacing w:val="-3"/>
          <w:sz w:val="24"/>
          <w:szCs w:val="24"/>
          <w:u w:val="single"/>
        </w:rPr>
        <w:t>метризации.</w:t>
      </w:r>
      <w:r w:rsidRPr="0049123D">
        <w:rPr>
          <w:b/>
          <w:color w:val="000000"/>
          <w:spacing w:val="4"/>
          <w:sz w:val="22"/>
          <w:szCs w:val="24"/>
          <w:u w:val="single"/>
        </w:rPr>
        <w:t xml:space="preserve"> </w:t>
      </w:r>
    </w:p>
    <w:p w:rsidR="00796CFC" w:rsidRPr="0049123D" w:rsidRDefault="00796CFC" w:rsidP="00AE65B6">
      <w:pPr>
        <w:shd w:val="clear" w:color="auto" w:fill="FFFFFF"/>
        <w:tabs>
          <w:tab w:val="left" w:pos="993"/>
        </w:tabs>
        <w:ind w:firstLine="709"/>
        <w:jc w:val="both"/>
        <w:rPr>
          <w:i/>
          <w:sz w:val="22"/>
          <w:szCs w:val="24"/>
        </w:rPr>
      </w:pPr>
      <w:r w:rsidRPr="0049123D">
        <w:rPr>
          <w:b/>
          <w:color w:val="000000"/>
          <w:spacing w:val="2"/>
          <w:sz w:val="22"/>
          <w:szCs w:val="24"/>
          <w:u w:val="single"/>
        </w:rPr>
        <w:t>Пример</w:t>
      </w:r>
      <w:r w:rsidRPr="00D91DD0">
        <w:rPr>
          <w:color w:val="000000"/>
          <w:spacing w:val="4"/>
          <w:sz w:val="22"/>
          <w:szCs w:val="24"/>
        </w:rPr>
        <w:t xml:space="preserve"> Оцениваются параметры (в нашем примере — </w:t>
      </w:r>
      <w:proofErr w:type="gramStart"/>
      <w:r w:rsidRPr="00D91DD0">
        <w:rPr>
          <w:color w:val="000000"/>
          <w:spacing w:val="4"/>
          <w:sz w:val="22"/>
          <w:szCs w:val="24"/>
        </w:rPr>
        <w:t>коэф</w:t>
      </w:r>
      <w:r w:rsidRPr="00D91DD0">
        <w:rPr>
          <w:color w:val="000000"/>
          <w:spacing w:val="5"/>
          <w:sz w:val="22"/>
          <w:szCs w:val="24"/>
        </w:rPr>
        <w:t xml:space="preserve">фициенты </w:t>
      </w:r>
      <w:r w:rsidRPr="00D91DD0">
        <w:rPr>
          <w:color w:val="000000"/>
          <w:spacing w:val="5"/>
          <w:sz w:val="22"/>
          <w:szCs w:val="24"/>
        </w:rPr>
        <w:sym w:font="Symbol" w:char="F061"/>
      </w:r>
      <w:r w:rsidRPr="00D91DD0">
        <w:rPr>
          <w:color w:val="000000"/>
          <w:spacing w:val="5"/>
          <w:sz w:val="22"/>
          <w:szCs w:val="24"/>
        </w:rPr>
        <w:t xml:space="preserve"> и</w:t>
      </w:r>
      <w:proofErr w:type="gramEnd"/>
      <w:r w:rsidRPr="00D91DD0">
        <w:rPr>
          <w:color w:val="000000"/>
          <w:spacing w:val="5"/>
          <w:sz w:val="22"/>
          <w:szCs w:val="24"/>
        </w:rPr>
        <w:t xml:space="preserve"> </w:t>
      </w:r>
      <w:r w:rsidRPr="00D91DD0">
        <w:rPr>
          <w:color w:val="000000"/>
          <w:spacing w:val="9"/>
          <w:sz w:val="22"/>
          <w:szCs w:val="24"/>
        </w:rPr>
        <w:sym w:font="Symbol" w:char="F062"/>
      </w:r>
      <w:r w:rsidRPr="00D91DD0">
        <w:rPr>
          <w:color w:val="000000"/>
          <w:spacing w:val="5"/>
          <w:sz w:val="22"/>
          <w:szCs w:val="24"/>
        </w:rPr>
        <w:t>) выбра</w:t>
      </w:r>
      <w:r w:rsidRPr="00D91DD0">
        <w:rPr>
          <w:color w:val="000000"/>
          <w:spacing w:val="5"/>
          <w:sz w:val="22"/>
          <w:szCs w:val="24"/>
        </w:rPr>
        <w:t>н</w:t>
      </w:r>
      <w:r w:rsidRPr="00D91DD0">
        <w:rPr>
          <w:color w:val="000000"/>
          <w:spacing w:val="5"/>
          <w:sz w:val="22"/>
          <w:szCs w:val="24"/>
        </w:rPr>
        <w:t>ной зависимости</w:t>
      </w:r>
      <w:r w:rsidRPr="00D91DD0">
        <w:rPr>
          <w:color w:val="000000"/>
          <w:spacing w:val="4"/>
          <w:sz w:val="22"/>
          <w:szCs w:val="24"/>
        </w:rPr>
        <w:t xml:space="preserve"> на основе имеющихся стати</w:t>
      </w:r>
      <w:r w:rsidRPr="00D91DD0">
        <w:rPr>
          <w:color w:val="000000"/>
          <w:spacing w:val="3"/>
          <w:sz w:val="22"/>
          <w:szCs w:val="24"/>
        </w:rPr>
        <w:t>стических данных</w:t>
      </w:r>
      <w:r>
        <w:rPr>
          <w:color w:val="000000"/>
          <w:spacing w:val="3"/>
          <w:sz w:val="22"/>
          <w:szCs w:val="24"/>
        </w:rPr>
        <w:t xml:space="preserve"> с помощью</w:t>
      </w:r>
      <w:r w:rsidRPr="0049123D">
        <w:rPr>
          <w:color w:val="000000"/>
          <w:spacing w:val="4"/>
          <w:sz w:val="22"/>
          <w:szCs w:val="24"/>
        </w:rPr>
        <w:t xml:space="preserve"> метод</w:t>
      </w:r>
      <w:r>
        <w:rPr>
          <w:color w:val="000000"/>
          <w:spacing w:val="4"/>
          <w:sz w:val="22"/>
          <w:szCs w:val="24"/>
        </w:rPr>
        <w:t>ов</w:t>
      </w:r>
      <w:r w:rsidRPr="0049123D">
        <w:rPr>
          <w:color w:val="000000"/>
          <w:spacing w:val="4"/>
          <w:sz w:val="22"/>
          <w:szCs w:val="24"/>
        </w:rPr>
        <w:t xml:space="preserve"> ре</w:t>
      </w:r>
      <w:r w:rsidRPr="0049123D">
        <w:rPr>
          <w:color w:val="000000"/>
          <w:spacing w:val="4"/>
          <w:sz w:val="22"/>
          <w:szCs w:val="24"/>
        </w:rPr>
        <w:t>г</w:t>
      </w:r>
      <w:r w:rsidRPr="0049123D">
        <w:rPr>
          <w:color w:val="000000"/>
          <w:spacing w:val="4"/>
          <w:sz w:val="22"/>
          <w:szCs w:val="24"/>
        </w:rPr>
        <w:t>рессионного анализа</w:t>
      </w:r>
      <w:r w:rsidRPr="00D91DD0">
        <w:rPr>
          <w:color w:val="000000"/>
          <w:spacing w:val="3"/>
          <w:sz w:val="22"/>
          <w:szCs w:val="24"/>
        </w:rPr>
        <w:t xml:space="preserve">. </w:t>
      </w:r>
      <w:r w:rsidRPr="0049123D">
        <w:rPr>
          <w:i/>
          <w:color w:val="000000"/>
          <w:spacing w:val="3"/>
          <w:sz w:val="22"/>
          <w:szCs w:val="24"/>
        </w:rPr>
        <w:t xml:space="preserve">Поэтому вопрос точности статистической </w:t>
      </w:r>
      <w:r w:rsidRPr="0049123D">
        <w:rPr>
          <w:i/>
          <w:color w:val="000000"/>
          <w:spacing w:val="5"/>
          <w:sz w:val="22"/>
          <w:szCs w:val="24"/>
        </w:rPr>
        <w:t>информации является одним из ключевых для п</w:t>
      </w:r>
      <w:r w:rsidRPr="0049123D">
        <w:rPr>
          <w:i/>
          <w:color w:val="000000"/>
          <w:spacing w:val="5"/>
          <w:sz w:val="22"/>
          <w:szCs w:val="24"/>
        </w:rPr>
        <w:t>о</w:t>
      </w:r>
      <w:r w:rsidRPr="0049123D">
        <w:rPr>
          <w:i/>
          <w:color w:val="000000"/>
          <w:spacing w:val="5"/>
          <w:sz w:val="22"/>
          <w:szCs w:val="24"/>
        </w:rPr>
        <w:t>строения ра</w:t>
      </w:r>
      <w:r w:rsidRPr="0049123D">
        <w:rPr>
          <w:i/>
          <w:color w:val="000000"/>
          <w:spacing w:val="2"/>
          <w:sz w:val="22"/>
          <w:szCs w:val="24"/>
        </w:rPr>
        <w:t xml:space="preserve">ботоспособной модели. </w:t>
      </w:r>
    </w:p>
    <w:p w:rsidR="00796CFC" w:rsidRPr="0049123D" w:rsidRDefault="00796CFC" w:rsidP="00AE65B6">
      <w:pPr>
        <w:widowControl w:val="0"/>
        <w:numPr>
          <w:ilvl w:val="0"/>
          <w:numId w:val="3"/>
        </w:numPr>
        <w:shd w:val="clear" w:color="auto" w:fill="FFFFFF"/>
        <w:tabs>
          <w:tab w:val="left" w:pos="398"/>
          <w:tab w:val="left" w:pos="993"/>
        </w:tabs>
        <w:autoSpaceDE w:val="0"/>
        <w:autoSpaceDN w:val="0"/>
        <w:adjustRightInd w:val="0"/>
        <w:ind w:left="0" w:firstLine="709"/>
        <w:rPr>
          <w:b/>
          <w:color w:val="000000"/>
          <w:sz w:val="24"/>
          <w:szCs w:val="24"/>
          <w:u w:val="single"/>
        </w:rPr>
      </w:pPr>
      <w:r w:rsidRPr="0049123D">
        <w:rPr>
          <w:b/>
          <w:color w:val="000000"/>
          <w:spacing w:val="-5"/>
          <w:sz w:val="24"/>
          <w:szCs w:val="24"/>
          <w:u w:val="single"/>
        </w:rPr>
        <w:t xml:space="preserve">Проверка качества найденных параметров модели, а </w:t>
      </w:r>
      <w:r w:rsidRPr="0049123D">
        <w:rPr>
          <w:b/>
          <w:color w:val="000000"/>
          <w:spacing w:val="2"/>
          <w:sz w:val="24"/>
          <w:szCs w:val="24"/>
          <w:u w:val="single"/>
        </w:rPr>
        <w:t>также соответствие всей м</w:t>
      </w:r>
      <w:r w:rsidRPr="0049123D">
        <w:rPr>
          <w:b/>
          <w:color w:val="000000"/>
          <w:spacing w:val="2"/>
          <w:sz w:val="24"/>
          <w:szCs w:val="24"/>
          <w:u w:val="single"/>
        </w:rPr>
        <w:t>о</w:t>
      </w:r>
      <w:r w:rsidRPr="0049123D">
        <w:rPr>
          <w:b/>
          <w:color w:val="000000"/>
          <w:spacing w:val="2"/>
          <w:sz w:val="24"/>
          <w:szCs w:val="24"/>
          <w:u w:val="single"/>
        </w:rPr>
        <w:t>дели эмпирическим данным и теорети</w:t>
      </w:r>
      <w:r w:rsidRPr="0049123D">
        <w:rPr>
          <w:b/>
          <w:color w:val="000000"/>
          <w:spacing w:val="5"/>
          <w:sz w:val="24"/>
          <w:szCs w:val="24"/>
          <w:u w:val="single"/>
        </w:rPr>
        <w:t>ческим предпосылкам</w:t>
      </w:r>
      <w:r w:rsidRPr="0049123D">
        <w:rPr>
          <w:b/>
          <w:color w:val="000000"/>
          <w:sz w:val="24"/>
          <w:szCs w:val="24"/>
          <w:u w:val="single"/>
        </w:rPr>
        <w:t xml:space="preserve">. Этап </w:t>
      </w:r>
      <w:r w:rsidRPr="0049123D">
        <w:rPr>
          <w:b/>
          <w:i/>
          <w:iCs/>
          <w:color w:val="000000"/>
          <w:spacing w:val="-5"/>
          <w:sz w:val="24"/>
          <w:szCs w:val="24"/>
          <w:u w:val="single"/>
        </w:rPr>
        <w:t>верифик</w:t>
      </w:r>
      <w:r w:rsidRPr="0049123D">
        <w:rPr>
          <w:b/>
          <w:i/>
          <w:iCs/>
          <w:color w:val="000000"/>
          <w:spacing w:val="-5"/>
          <w:sz w:val="24"/>
          <w:szCs w:val="24"/>
          <w:u w:val="single"/>
        </w:rPr>
        <w:t>а</w:t>
      </w:r>
      <w:r w:rsidRPr="0049123D">
        <w:rPr>
          <w:b/>
          <w:i/>
          <w:iCs/>
          <w:color w:val="000000"/>
          <w:spacing w:val="-5"/>
          <w:sz w:val="24"/>
          <w:szCs w:val="24"/>
          <w:u w:val="single"/>
        </w:rPr>
        <w:t>ции.</w:t>
      </w:r>
    </w:p>
    <w:p w:rsidR="00796CFC" w:rsidRPr="00D91DD0" w:rsidRDefault="00796CFC" w:rsidP="00AE65B6">
      <w:pPr>
        <w:shd w:val="clear" w:color="auto" w:fill="FFFFFF"/>
        <w:tabs>
          <w:tab w:val="left" w:pos="993"/>
        </w:tabs>
        <w:ind w:firstLine="709"/>
        <w:jc w:val="both"/>
        <w:rPr>
          <w:color w:val="000000"/>
          <w:spacing w:val="4"/>
          <w:sz w:val="22"/>
          <w:szCs w:val="24"/>
        </w:rPr>
      </w:pPr>
      <w:r w:rsidRPr="0049123D">
        <w:rPr>
          <w:b/>
          <w:color w:val="000000"/>
          <w:spacing w:val="2"/>
          <w:sz w:val="22"/>
          <w:szCs w:val="24"/>
          <w:u w:val="single"/>
        </w:rPr>
        <w:t>Пример</w:t>
      </w:r>
      <w:r w:rsidRPr="00D91DD0">
        <w:rPr>
          <w:color w:val="000000"/>
          <w:spacing w:val="2"/>
          <w:sz w:val="22"/>
          <w:szCs w:val="24"/>
        </w:rPr>
        <w:t xml:space="preserve"> </w:t>
      </w:r>
      <w:r w:rsidRPr="00D91DD0">
        <w:rPr>
          <w:color w:val="000000"/>
          <w:spacing w:val="4"/>
          <w:sz w:val="22"/>
          <w:szCs w:val="24"/>
        </w:rPr>
        <w:t>Проверк</w:t>
      </w:r>
      <w:r>
        <w:rPr>
          <w:color w:val="000000"/>
          <w:spacing w:val="4"/>
          <w:sz w:val="22"/>
          <w:szCs w:val="24"/>
        </w:rPr>
        <w:t>а</w:t>
      </w:r>
      <w:r w:rsidRPr="00D91DD0">
        <w:rPr>
          <w:color w:val="000000"/>
          <w:spacing w:val="4"/>
          <w:sz w:val="22"/>
          <w:szCs w:val="24"/>
        </w:rPr>
        <w:t xml:space="preserve"> статистических </w:t>
      </w:r>
      <w:r w:rsidRPr="00D91DD0">
        <w:rPr>
          <w:color w:val="000000"/>
          <w:spacing w:val="1"/>
          <w:sz w:val="22"/>
          <w:szCs w:val="24"/>
        </w:rPr>
        <w:t>гипотез. Совершенствуется не только форма моде</w:t>
      </w:r>
      <w:r w:rsidRPr="00D91DD0">
        <w:rPr>
          <w:color w:val="000000"/>
          <w:spacing w:val="4"/>
          <w:sz w:val="22"/>
          <w:szCs w:val="24"/>
        </w:rPr>
        <w:t>ли, но и уточняется состав ее объясняющих переменных (воз</w:t>
      </w:r>
      <w:r w:rsidRPr="00D91DD0">
        <w:rPr>
          <w:color w:val="000000"/>
          <w:spacing w:val="6"/>
          <w:sz w:val="22"/>
          <w:szCs w:val="24"/>
        </w:rPr>
        <w:t>можно, объем спроса на товар определяется не только его це</w:t>
      </w:r>
      <w:r w:rsidRPr="00D91DD0">
        <w:rPr>
          <w:color w:val="000000"/>
          <w:spacing w:val="3"/>
          <w:sz w:val="22"/>
          <w:szCs w:val="24"/>
        </w:rPr>
        <w:t>ной, но также ценой на товары-заменители, располагаемым до</w:t>
      </w:r>
      <w:r w:rsidRPr="00D91DD0">
        <w:rPr>
          <w:color w:val="000000"/>
          <w:spacing w:val="4"/>
          <w:sz w:val="22"/>
          <w:szCs w:val="24"/>
        </w:rPr>
        <w:t>ходом и другими факт</w:t>
      </w:r>
      <w:r w:rsidRPr="00D91DD0">
        <w:rPr>
          <w:color w:val="000000"/>
          <w:spacing w:val="4"/>
          <w:sz w:val="22"/>
          <w:szCs w:val="24"/>
        </w:rPr>
        <w:t>о</w:t>
      </w:r>
      <w:r w:rsidRPr="00D91DD0">
        <w:rPr>
          <w:color w:val="000000"/>
          <w:spacing w:val="4"/>
          <w:sz w:val="22"/>
          <w:szCs w:val="24"/>
        </w:rPr>
        <w:t>рами).</w:t>
      </w:r>
    </w:p>
    <w:p w:rsidR="00796CFC" w:rsidRPr="0049123D" w:rsidRDefault="00796CFC" w:rsidP="00AE65B6">
      <w:pPr>
        <w:widowControl w:val="0"/>
        <w:numPr>
          <w:ilvl w:val="0"/>
          <w:numId w:val="3"/>
        </w:numPr>
        <w:shd w:val="clear" w:color="auto" w:fill="FFFFFF"/>
        <w:tabs>
          <w:tab w:val="left" w:pos="398"/>
          <w:tab w:val="left" w:pos="993"/>
        </w:tabs>
        <w:autoSpaceDE w:val="0"/>
        <w:autoSpaceDN w:val="0"/>
        <w:adjustRightInd w:val="0"/>
        <w:ind w:left="0" w:firstLine="709"/>
        <w:rPr>
          <w:b/>
          <w:color w:val="000000"/>
          <w:sz w:val="24"/>
          <w:szCs w:val="24"/>
          <w:u w:val="single"/>
        </w:rPr>
      </w:pPr>
      <w:r w:rsidRPr="0049123D">
        <w:rPr>
          <w:b/>
          <w:color w:val="000000"/>
          <w:spacing w:val="-7"/>
          <w:sz w:val="24"/>
          <w:szCs w:val="24"/>
          <w:u w:val="single"/>
        </w:rPr>
        <w:t>Использование построенных моделей для объяснения поведения исследуемых экон</w:t>
      </w:r>
      <w:r w:rsidRPr="0049123D">
        <w:rPr>
          <w:b/>
          <w:color w:val="000000"/>
          <w:spacing w:val="-7"/>
          <w:sz w:val="24"/>
          <w:szCs w:val="24"/>
          <w:u w:val="single"/>
        </w:rPr>
        <w:t>о</w:t>
      </w:r>
      <w:r w:rsidRPr="0049123D">
        <w:rPr>
          <w:b/>
          <w:color w:val="000000"/>
          <w:spacing w:val="-7"/>
          <w:sz w:val="24"/>
          <w:szCs w:val="24"/>
          <w:u w:val="single"/>
        </w:rPr>
        <w:t>мических показателей, прогнозирова</w:t>
      </w:r>
      <w:r w:rsidRPr="0049123D">
        <w:rPr>
          <w:b/>
          <w:color w:val="000000"/>
          <w:spacing w:val="2"/>
          <w:sz w:val="24"/>
          <w:szCs w:val="24"/>
          <w:u w:val="single"/>
        </w:rPr>
        <w:t xml:space="preserve">ния и предсказания, а также для проведения </w:t>
      </w:r>
      <w:r w:rsidRPr="0049123D">
        <w:rPr>
          <w:b/>
          <w:color w:val="000000"/>
          <w:spacing w:val="-5"/>
          <w:sz w:val="24"/>
          <w:szCs w:val="24"/>
          <w:u w:val="single"/>
        </w:rPr>
        <w:t>экономической п</w:t>
      </w:r>
      <w:r w:rsidRPr="0049123D">
        <w:rPr>
          <w:b/>
          <w:color w:val="000000"/>
          <w:spacing w:val="-5"/>
          <w:sz w:val="24"/>
          <w:szCs w:val="24"/>
          <w:u w:val="single"/>
        </w:rPr>
        <w:t>о</w:t>
      </w:r>
      <w:r w:rsidRPr="0049123D">
        <w:rPr>
          <w:b/>
          <w:color w:val="000000"/>
          <w:spacing w:val="-5"/>
          <w:sz w:val="24"/>
          <w:szCs w:val="24"/>
          <w:u w:val="single"/>
        </w:rPr>
        <w:t>литики.</w:t>
      </w:r>
    </w:p>
    <w:p w:rsidR="00796CFC" w:rsidRPr="00362D65" w:rsidRDefault="00796CFC" w:rsidP="00AE65B6">
      <w:pPr>
        <w:shd w:val="clear" w:color="auto" w:fill="FFFFFF"/>
        <w:tabs>
          <w:tab w:val="left" w:pos="993"/>
        </w:tabs>
        <w:ind w:firstLine="709"/>
        <w:jc w:val="both"/>
        <w:rPr>
          <w:i/>
          <w:sz w:val="22"/>
          <w:szCs w:val="24"/>
        </w:rPr>
      </w:pPr>
      <w:r w:rsidRPr="0049123D">
        <w:rPr>
          <w:b/>
          <w:color w:val="000000"/>
          <w:spacing w:val="2"/>
          <w:sz w:val="22"/>
          <w:szCs w:val="24"/>
          <w:u w:val="single"/>
        </w:rPr>
        <w:t>Пример</w:t>
      </w:r>
      <w:r w:rsidRPr="00D91DD0">
        <w:rPr>
          <w:color w:val="000000"/>
          <w:spacing w:val="1"/>
          <w:sz w:val="22"/>
          <w:szCs w:val="24"/>
        </w:rPr>
        <w:t xml:space="preserve"> Если модель удовлетворяет всем необходимым требованиям </w:t>
      </w:r>
      <w:r w:rsidRPr="00D91DD0">
        <w:rPr>
          <w:color w:val="000000"/>
          <w:spacing w:val="4"/>
          <w:sz w:val="22"/>
          <w:szCs w:val="24"/>
        </w:rPr>
        <w:t>качества, то она может быть использована либо для прогнозирования, либо для объяснения внутренних механизмов и</w:t>
      </w:r>
      <w:r w:rsidRPr="00D91DD0">
        <w:rPr>
          <w:color w:val="000000"/>
          <w:spacing w:val="4"/>
          <w:sz w:val="22"/>
          <w:szCs w:val="24"/>
        </w:rPr>
        <w:t>с</w:t>
      </w:r>
      <w:r w:rsidRPr="00D91DD0">
        <w:rPr>
          <w:color w:val="000000"/>
          <w:spacing w:val="4"/>
          <w:sz w:val="22"/>
          <w:szCs w:val="24"/>
        </w:rPr>
        <w:t>сле</w:t>
      </w:r>
      <w:r w:rsidRPr="00D91DD0">
        <w:rPr>
          <w:color w:val="000000"/>
          <w:spacing w:val="2"/>
          <w:sz w:val="22"/>
          <w:szCs w:val="24"/>
        </w:rPr>
        <w:t>дуемых процессов. Такая модель позволяет с определенной на</w:t>
      </w:r>
      <w:r w:rsidRPr="00D91DD0">
        <w:rPr>
          <w:color w:val="000000"/>
          <w:spacing w:val="3"/>
          <w:sz w:val="22"/>
          <w:szCs w:val="24"/>
        </w:rPr>
        <w:t>дежностью предсказывать среднее значение исследуемого экономического показателя (в нашем пр</w:t>
      </w:r>
      <w:r w:rsidRPr="00D91DD0">
        <w:rPr>
          <w:color w:val="000000"/>
          <w:spacing w:val="3"/>
          <w:sz w:val="22"/>
          <w:szCs w:val="24"/>
        </w:rPr>
        <w:t>и</w:t>
      </w:r>
      <w:r w:rsidRPr="00D91DD0">
        <w:rPr>
          <w:color w:val="000000"/>
          <w:spacing w:val="3"/>
          <w:sz w:val="22"/>
          <w:szCs w:val="24"/>
        </w:rPr>
        <w:t xml:space="preserve">мере это — </w:t>
      </w:r>
      <w:r w:rsidRPr="00D91DD0">
        <w:rPr>
          <w:color w:val="000000"/>
          <w:spacing w:val="3"/>
          <w:sz w:val="22"/>
          <w:szCs w:val="24"/>
          <w:lang w:val="en-US"/>
        </w:rPr>
        <w:t>Q</w:t>
      </w:r>
      <w:r w:rsidRPr="00D91DD0">
        <w:rPr>
          <w:color w:val="000000"/>
          <w:spacing w:val="3"/>
          <w:sz w:val="22"/>
          <w:szCs w:val="24"/>
        </w:rPr>
        <w:t xml:space="preserve">) на основе </w:t>
      </w:r>
      <w:r w:rsidRPr="00D91DD0">
        <w:rPr>
          <w:color w:val="000000"/>
          <w:spacing w:val="4"/>
          <w:sz w:val="22"/>
          <w:szCs w:val="24"/>
        </w:rPr>
        <w:t>прогнозируемых или фиксированных значений других показа</w:t>
      </w:r>
      <w:r w:rsidRPr="00D91DD0">
        <w:rPr>
          <w:color w:val="000000"/>
          <w:spacing w:val="3"/>
          <w:sz w:val="22"/>
          <w:szCs w:val="24"/>
        </w:rPr>
        <w:t>т</w:t>
      </w:r>
      <w:r w:rsidRPr="00D91DD0">
        <w:rPr>
          <w:color w:val="000000"/>
          <w:spacing w:val="3"/>
          <w:sz w:val="22"/>
          <w:szCs w:val="24"/>
        </w:rPr>
        <w:t>е</w:t>
      </w:r>
      <w:r w:rsidRPr="00D91DD0">
        <w:rPr>
          <w:color w:val="000000"/>
          <w:spacing w:val="3"/>
          <w:sz w:val="22"/>
          <w:szCs w:val="24"/>
        </w:rPr>
        <w:t>лей (Р)</w:t>
      </w:r>
      <w:r w:rsidRPr="00D91DD0">
        <w:rPr>
          <w:color w:val="000000"/>
          <w:spacing w:val="6"/>
          <w:sz w:val="22"/>
          <w:szCs w:val="24"/>
        </w:rPr>
        <w:t xml:space="preserve">. </w:t>
      </w:r>
      <w:r w:rsidRPr="00D91DD0">
        <w:rPr>
          <w:color w:val="000000"/>
          <w:spacing w:val="3"/>
          <w:sz w:val="22"/>
          <w:szCs w:val="24"/>
        </w:rPr>
        <w:t>Она поможет определить, на какие факторы, в каком направле</w:t>
      </w:r>
      <w:r w:rsidRPr="00D91DD0">
        <w:rPr>
          <w:color w:val="000000"/>
          <w:spacing w:val="1"/>
          <w:sz w:val="22"/>
          <w:szCs w:val="24"/>
        </w:rPr>
        <w:t>нии и каком объеме следует воздействовать, чтобы значение ис</w:t>
      </w:r>
      <w:r w:rsidRPr="00D91DD0">
        <w:rPr>
          <w:color w:val="000000"/>
          <w:spacing w:val="4"/>
          <w:sz w:val="22"/>
          <w:szCs w:val="24"/>
        </w:rPr>
        <w:t xml:space="preserve">следуемого показателя лежало </w:t>
      </w:r>
      <w:r w:rsidRPr="00D91DD0">
        <w:rPr>
          <w:color w:val="000000"/>
          <w:spacing w:val="4"/>
          <w:sz w:val="22"/>
          <w:szCs w:val="24"/>
        </w:rPr>
        <w:lastRenderedPageBreak/>
        <w:t xml:space="preserve">в определенных числовых границах. </w:t>
      </w:r>
      <w:r w:rsidRPr="00362D65">
        <w:rPr>
          <w:i/>
          <w:color w:val="000000"/>
          <w:spacing w:val="4"/>
          <w:sz w:val="22"/>
          <w:szCs w:val="24"/>
        </w:rPr>
        <w:t>Отметим, что, вскрывая механизмы и взаимосвязи изу</w:t>
      </w:r>
      <w:r w:rsidRPr="00362D65">
        <w:rPr>
          <w:i/>
          <w:color w:val="000000"/>
          <w:sz w:val="22"/>
          <w:szCs w:val="24"/>
        </w:rPr>
        <w:t>чаемых проце</w:t>
      </w:r>
      <w:r w:rsidRPr="00362D65">
        <w:rPr>
          <w:i/>
          <w:color w:val="000000"/>
          <w:sz w:val="22"/>
          <w:szCs w:val="24"/>
        </w:rPr>
        <w:t>с</w:t>
      </w:r>
      <w:r w:rsidRPr="00362D65">
        <w:rPr>
          <w:i/>
          <w:color w:val="000000"/>
          <w:sz w:val="22"/>
          <w:szCs w:val="24"/>
        </w:rPr>
        <w:t xml:space="preserve">сов, эконометрические модели не решают вопроса </w:t>
      </w:r>
      <w:r w:rsidRPr="00362D65">
        <w:rPr>
          <w:i/>
          <w:color w:val="000000"/>
          <w:spacing w:val="5"/>
          <w:sz w:val="22"/>
          <w:szCs w:val="24"/>
        </w:rPr>
        <w:t>о причине этих взаим</w:t>
      </w:r>
      <w:r w:rsidRPr="00362D65">
        <w:rPr>
          <w:i/>
          <w:color w:val="000000"/>
          <w:spacing w:val="5"/>
          <w:sz w:val="22"/>
          <w:szCs w:val="24"/>
        </w:rPr>
        <w:t>о</w:t>
      </w:r>
      <w:r w:rsidRPr="00362D65">
        <w:rPr>
          <w:i/>
          <w:color w:val="000000"/>
          <w:spacing w:val="5"/>
          <w:sz w:val="22"/>
          <w:szCs w:val="24"/>
        </w:rPr>
        <w:t>связей.</w:t>
      </w:r>
    </w:p>
    <w:p w:rsidR="00796CFC" w:rsidRDefault="00796CFC" w:rsidP="00AE65B6">
      <w:pPr>
        <w:shd w:val="clear" w:color="auto" w:fill="FFFFFF"/>
        <w:tabs>
          <w:tab w:val="left" w:pos="993"/>
        </w:tabs>
        <w:ind w:firstLine="709"/>
        <w:jc w:val="both"/>
        <w:rPr>
          <w:color w:val="000000"/>
          <w:spacing w:val="3"/>
          <w:sz w:val="24"/>
          <w:szCs w:val="24"/>
        </w:rPr>
      </w:pPr>
    </w:p>
    <w:p w:rsidR="00796CFC" w:rsidRPr="00BD5D49" w:rsidRDefault="00796CFC" w:rsidP="00AE65B6">
      <w:pPr>
        <w:shd w:val="clear" w:color="auto" w:fill="FFFFFF"/>
        <w:tabs>
          <w:tab w:val="left" w:pos="993"/>
        </w:tabs>
        <w:ind w:firstLine="709"/>
        <w:jc w:val="both"/>
        <w:rPr>
          <w:color w:val="000000"/>
          <w:spacing w:val="4"/>
          <w:sz w:val="24"/>
          <w:szCs w:val="24"/>
        </w:rPr>
      </w:pPr>
      <w:r w:rsidRPr="00BD5D49">
        <w:rPr>
          <w:color w:val="000000"/>
          <w:spacing w:val="3"/>
          <w:sz w:val="24"/>
          <w:szCs w:val="24"/>
        </w:rPr>
        <w:t xml:space="preserve">Предлагаемая ниже схема весьма наглядно демонстрирует </w:t>
      </w:r>
      <w:r w:rsidRPr="00BD5D49">
        <w:rPr>
          <w:color w:val="000000"/>
          <w:spacing w:val="4"/>
          <w:sz w:val="24"/>
          <w:szCs w:val="24"/>
        </w:rPr>
        <w:t>суть и последовател</w:t>
      </w:r>
      <w:r w:rsidRPr="00BD5D49">
        <w:rPr>
          <w:color w:val="000000"/>
          <w:spacing w:val="4"/>
          <w:sz w:val="24"/>
          <w:szCs w:val="24"/>
        </w:rPr>
        <w:t>ь</w:t>
      </w:r>
      <w:r w:rsidRPr="00BD5D49">
        <w:rPr>
          <w:color w:val="000000"/>
          <w:spacing w:val="4"/>
          <w:sz w:val="24"/>
          <w:szCs w:val="24"/>
        </w:rPr>
        <w:t>ность эконометрических исследований.</w:t>
      </w:r>
    </w:p>
    <w:p w:rsidR="00796CFC" w:rsidRPr="00BD5D49" w:rsidRDefault="00796CFC" w:rsidP="00796CFC">
      <w:pPr>
        <w:shd w:val="clear" w:color="auto" w:fill="FFFFFF"/>
        <w:ind w:firstLine="720"/>
        <w:jc w:val="both"/>
        <w:rPr>
          <w:color w:val="000000"/>
          <w:spacing w:val="4"/>
          <w:sz w:val="24"/>
          <w:szCs w:val="24"/>
        </w:rPr>
      </w:pPr>
    </w:p>
    <w:p w:rsidR="00796CFC" w:rsidRPr="00BD5D49" w:rsidRDefault="00796CFC" w:rsidP="00796CFC">
      <w:pPr>
        <w:shd w:val="clear" w:color="auto" w:fill="FFFFFF"/>
        <w:ind w:firstLine="720"/>
        <w:jc w:val="both"/>
        <w:rPr>
          <w:sz w:val="24"/>
          <w:szCs w:val="24"/>
        </w:rPr>
      </w:pPr>
    </w:p>
    <w:p w:rsidR="00796CFC" w:rsidRDefault="00796CFC" w:rsidP="00796CFC">
      <w:pPr>
        <w:ind w:firstLine="720"/>
        <w:rPr>
          <w:sz w:val="2"/>
          <w:szCs w:val="2"/>
        </w:rPr>
      </w:pPr>
      <w:r w:rsidRPr="00BD5D49">
        <w:rPr>
          <w:noProof/>
          <w:sz w:val="24"/>
          <w:szCs w:val="24"/>
        </w:rPr>
        <w:drawing>
          <wp:inline distT="0" distB="0" distL="0" distR="0">
            <wp:extent cx="4394200" cy="2971800"/>
            <wp:effectExtent l="0" t="0" r="6350"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394200" cy="2971800"/>
                    </a:xfrm>
                    <a:prstGeom prst="rect">
                      <a:avLst/>
                    </a:prstGeom>
                    <a:noFill/>
                    <a:ln>
                      <a:noFill/>
                    </a:ln>
                  </pic:spPr>
                </pic:pic>
              </a:graphicData>
            </a:graphic>
          </wp:inline>
        </w:drawing>
      </w:r>
    </w:p>
    <w:p w:rsidR="00796CFC" w:rsidRDefault="00796CFC" w:rsidP="00796CFC">
      <w:pPr>
        <w:shd w:val="clear" w:color="auto" w:fill="FFFFFF"/>
        <w:ind w:firstLine="720"/>
        <w:jc w:val="both"/>
      </w:pPr>
    </w:p>
    <w:p w:rsidR="008B6153" w:rsidRPr="003C5E50" w:rsidRDefault="008B6153" w:rsidP="003C5E50">
      <w:pPr>
        <w:ind w:firstLine="720"/>
        <w:jc w:val="both"/>
      </w:pPr>
    </w:p>
    <w:sectPr w:rsidR="008B6153" w:rsidRPr="003C5E50" w:rsidSect="003C5E50">
      <w:pgSz w:w="11906" w:h="16838"/>
      <w:pgMar w:top="1134" w:right="566" w:bottom="1134" w:left="1418"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B6D90" w:rsidRDefault="006B6D90" w:rsidP="003C5E50">
      <w:r>
        <w:separator/>
      </w:r>
    </w:p>
  </w:endnote>
  <w:endnote w:type="continuationSeparator" w:id="0">
    <w:p w:rsidR="006B6D90" w:rsidRDefault="006B6D90" w:rsidP="003C5E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CC"/>
    <w:family w:val="swiss"/>
    <w:pitch w:val="variable"/>
    <w:sig w:usb0="E0002AFF" w:usb1="C0007843" w:usb2="00000009" w:usb3="00000000" w:csb0="000001FF" w:csb1="00000000"/>
  </w:font>
  <w:font w:name="AntiquaPSCyr-Bold">
    <w:panose1 w:val="00000000000000000000"/>
    <w:charset w:val="CC"/>
    <w:family w:val="auto"/>
    <w:notTrueType/>
    <w:pitch w:val="default"/>
    <w:sig w:usb0="00000201" w:usb1="00000000" w:usb2="00000000" w:usb3="00000000" w:csb0="00000004"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B6D90" w:rsidRDefault="006B6D90" w:rsidP="003C5E50">
      <w:r>
        <w:separator/>
      </w:r>
    </w:p>
  </w:footnote>
  <w:footnote w:type="continuationSeparator" w:id="0">
    <w:p w:rsidR="006B6D90" w:rsidRDefault="006B6D90" w:rsidP="003C5E50">
      <w:r>
        <w:continuationSeparator/>
      </w:r>
    </w:p>
  </w:footnote>
  <w:footnote w:id="1">
    <w:p w:rsidR="00796CFC" w:rsidRDefault="00796CFC" w:rsidP="00796CFC">
      <w:pPr>
        <w:pStyle w:val="a5"/>
        <w:rPr>
          <w:lang w:val="en-US"/>
        </w:rPr>
      </w:pPr>
      <w:r>
        <w:rPr>
          <w:rStyle w:val="a7"/>
          <w:rFonts w:eastAsia="Arial Unicode MS"/>
        </w:rPr>
        <w:footnoteRef/>
      </w:r>
      <w:r>
        <w:rPr>
          <w:lang w:val="en-US"/>
        </w:rPr>
        <w:t xml:space="preserve"> </w:t>
      </w:r>
      <w:proofErr w:type="spellStart"/>
      <w:r>
        <w:rPr>
          <w:lang w:val="en-US"/>
        </w:rPr>
        <w:t>Frish</w:t>
      </w:r>
      <w:proofErr w:type="spellEnd"/>
      <w:r>
        <w:rPr>
          <w:lang w:val="en-US"/>
        </w:rPr>
        <w:t xml:space="preserve"> R. Editorial. </w:t>
      </w:r>
      <w:proofErr w:type="spellStart"/>
      <w:r>
        <w:rPr>
          <w:lang w:val="en-US"/>
        </w:rPr>
        <w:t>Econometrica</w:t>
      </w:r>
      <w:proofErr w:type="spellEnd"/>
      <w:r>
        <w:rPr>
          <w:lang w:val="en-US"/>
        </w:rPr>
        <w:t>. – 1933. - № 1. – P.2.</w:t>
      </w:r>
    </w:p>
  </w:footnote>
  <w:footnote w:id="2">
    <w:p w:rsidR="003C5E50" w:rsidRDefault="003C5E50" w:rsidP="003C5E50">
      <w:pPr>
        <w:pStyle w:val="a5"/>
        <w:rPr>
          <w:lang w:val="en-US"/>
        </w:rPr>
      </w:pPr>
      <w:r>
        <w:rPr>
          <w:rStyle w:val="a7"/>
          <w:rFonts w:eastAsia="Arial Unicode MS"/>
        </w:rPr>
        <w:footnoteRef/>
      </w:r>
      <w:r>
        <w:rPr>
          <w:lang w:val="en-US"/>
        </w:rPr>
        <w:t xml:space="preserve"> </w:t>
      </w:r>
      <w:proofErr w:type="spellStart"/>
      <w:r>
        <w:rPr>
          <w:lang w:val="en-US"/>
        </w:rPr>
        <w:t>Malinvaud</w:t>
      </w:r>
      <w:proofErr w:type="spellEnd"/>
      <w:r>
        <w:rPr>
          <w:lang w:val="en-US"/>
        </w:rPr>
        <w:t xml:space="preserve"> E. Statistical Method of Econometrics. – </w:t>
      </w:r>
      <w:smartTag w:uri="urn:schemas-microsoft-com:office:smarttags" w:element="City">
        <w:smartTag w:uri="urn:schemas-microsoft-com:office:smarttags" w:element="place">
          <w:r>
            <w:rPr>
              <w:lang w:val="en-US"/>
            </w:rPr>
            <w:t>Amsterdam</w:t>
          </w:r>
        </w:smartTag>
      </w:smartTag>
      <w:r>
        <w:rPr>
          <w:lang w:val="en-US"/>
        </w:rPr>
        <w:t>: North-Holland, 1996.</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A4B1F7D"/>
    <w:multiLevelType w:val="hybridMultilevel"/>
    <w:tmpl w:val="4E9AC960"/>
    <w:lvl w:ilvl="0" w:tplc="04190001">
      <w:start w:val="1"/>
      <w:numFmt w:val="bullet"/>
      <w:lvlText w:val=""/>
      <w:lvlJc w:val="left"/>
      <w:pPr>
        <w:tabs>
          <w:tab w:val="num" w:pos="941"/>
        </w:tabs>
        <w:ind w:left="941" w:hanging="360"/>
      </w:pPr>
      <w:rPr>
        <w:rFonts w:ascii="Symbol" w:hAnsi="Symbol" w:hint="default"/>
      </w:rPr>
    </w:lvl>
    <w:lvl w:ilvl="1" w:tplc="04190003" w:tentative="1">
      <w:start w:val="1"/>
      <w:numFmt w:val="bullet"/>
      <w:lvlText w:val="o"/>
      <w:lvlJc w:val="left"/>
      <w:pPr>
        <w:tabs>
          <w:tab w:val="num" w:pos="1661"/>
        </w:tabs>
        <w:ind w:left="1661" w:hanging="360"/>
      </w:pPr>
      <w:rPr>
        <w:rFonts w:ascii="Courier New" w:hAnsi="Courier New" w:cs="Courier New" w:hint="default"/>
      </w:rPr>
    </w:lvl>
    <w:lvl w:ilvl="2" w:tplc="04190005" w:tentative="1">
      <w:start w:val="1"/>
      <w:numFmt w:val="bullet"/>
      <w:lvlText w:val=""/>
      <w:lvlJc w:val="left"/>
      <w:pPr>
        <w:tabs>
          <w:tab w:val="num" w:pos="2381"/>
        </w:tabs>
        <w:ind w:left="2381" w:hanging="360"/>
      </w:pPr>
      <w:rPr>
        <w:rFonts w:ascii="Wingdings" w:hAnsi="Wingdings" w:hint="default"/>
      </w:rPr>
    </w:lvl>
    <w:lvl w:ilvl="3" w:tplc="04190001" w:tentative="1">
      <w:start w:val="1"/>
      <w:numFmt w:val="bullet"/>
      <w:lvlText w:val=""/>
      <w:lvlJc w:val="left"/>
      <w:pPr>
        <w:tabs>
          <w:tab w:val="num" w:pos="3101"/>
        </w:tabs>
        <w:ind w:left="3101" w:hanging="360"/>
      </w:pPr>
      <w:rPr>
        <w:rFonts w:ascii="Symbol" w:hAnsi="Symbol" w:hint="default"/>
      </w:rPr>
    </w:lvl>
    <w:lvl w:ilvl="4" w:tplc="04190003" w:tentative="1">
      <w:start w:val="1"/>
      <w:numFmt w:val="bullet"/>
      <w:lvlText w:val="o"/>
      <w:lvlJc w:val="left"/>
      <w:pPr>
        <w:tabs>
          <w:tab w:val="num" w:pos="3821"/>
        </w:tabs>
        <w:ind w:left="3821" w:hanging="360"/>
      </w:pPr>
      <w:rPr>
        <w:rFonts w:ascii="Courier New" w:hAnsi="Courier New" w:cs="Courier New" w:hint="default"/>
      </w:rPr>
    </w:lvl>
    <w:lvl w:ilvl="5" w:tplc="04190005" w:tentative="1">
      <w:start w:val="1"/>
      <w:numFmt w:val="bullet"/>
      <w:lvlText w:val=""/>
      <w:lvlJc w:val="left"/>
      <w:pPr>
        <w:tabs>
          <w:tab w:val="num" w:pos="4541"/>
        </w:tabs>
        <w:ind w:left="4541" w:hanging="360"/>
      </w:pPr>
      <w:rPr>
        <w:rFonts w:ascii="Wingdings" w:hAnsi="Wingdings" w:hint="default"/>
      </w:rPr>
    </w:lvl>
    <w:lvl w:ilvl="6" w:tplc="04190001" w:tentative="1">
      <w:start w:val="1"/>
      <w:numFmt w:val="bullet"/>
      <w:lvlText w:val=""/>
      <w:lvlJc w:val="left"/>
      <w:pPr>
        <w:tabs>
          <w:tab w:val="num" w:pos="5261"/>
        </w:tabs>
        <w:ind w:left="5261" w:hanging="360"/>
      </w:pPr>
      <w:rPr>
        <w:rFonts w:ascii="Symbol" w:hAnsi="Symbol" w:hint="default"/>
      </w:rPr>
    </w:lvl>
    <w:lvl w:ilvl="7" w:tplc="04190003" w:tentative="1">
      <w:start w:val="1"/>
      <w:numFmt w:val="bullet"/>
      <w:lvlText w:val="o"/>
      <w:lvlJc w:val="left"/>
      <w:pPr>
        <w:tabs>
          <w:tab w:val="num" w:pos="5981"/>
        </w:tabs>
        <w:ind w:left="5981" w:hanging="360"/>
      </w:pPr>
      <w:rPr>
        <w:rFonts w:ascii="Courier New" w:hAnsi="Courier New" w:cs="Courier New" w:hint="default"/>
      </w:rPr>
    </w:lvl>
    <w:lvl w:ilvl="8" w:tplc="04190005" w:tentative="1">
      <w:start w:val="1"/>
      <w:numFmt w:val="bullet"/>
      <w:lvlText w:val=""/>
      <w:lvlJc w:val="left"/>
      <w:pPr>
        <w:tabs>
          <w:tab w:val="num" w:pos="6701"/>
        </w:tabs>
        <w:ind w:left="6701" w:hanging="360"/>
      </w:pPr>
      <w:rPr>
        <w:rFonts w:ascii="Wingdings" w:hAnsi="Wingdings" w:hint="default"/>
      </w:rPr>
    </w:lvl>
  </w:abstractNum>
  <w:abstractNum w:abstractNumId="1">
    <w:nsid w:val="15BF6BCE"/>
    <w:multiLevelType w:val="hybridMultilevel"/>
    <w:tmpl w:val="032AB620"/>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2">
    <w:nsid w:val="1F4B4451"/>
    <w:multiLevelType w:val="singleLevel"/>
    <w:tmpl w:val="0419000F"/>
    <w:lvl w:ilvl="0">
      <w:start w:val="1"/>
      <w:numFmt w:val="decimal"/>
      <w:lvlText w:val="%1."/>
      <w:lvlJc w:val="left"/>
      <w:pPr>
        <w:tabs>
          <w:tab w:val="num" w:pos="720"/>
        </w:tabs>
        <w:ind w:left="720" w:hanging="360"/>
      </w:pPr>
    </w:lvl>
  </w:abstractNum>
  <w:abstractNum w:abstractNumId="3">
    <w:nsid w:val="33237D14"/>
    <w:multiLevelType w:val="multilevel"/>
    <w:tmpl w:val="2B582494"/>
    <w:lvl w:ilvl="0">
      <w:start w:val="1"/>
      <w:numFmt w:val="decimal"/>
      <w:pStyle w:val="1"/>
      <w:lvlText w:val="Глава %1"/>
      <w:lvlJc w:val="left"/>
      <w:pPr>
        <w:tabs>
          <w:tab w:val="num" w:pos="8027"/>
        </w:tabs>
        <w:ind w:left="7379" w:hanging="432"/>
      </w:pPr>
      <w:rPr>
        <w:rFonts w:hint="default"/>
      </w:rPr>
    </w:lvl>
    <w:lvl w:ilvl="1">
      <w:start w:val="1"/>
      <w:numFmt w:val="decimal"/>
      <w:pStyle w:val="2"/>
      <w:lvlText w:val="%1.%2"/>
      <w:lvlJc w:val="left"/>
      <w:pPr>
        <w:tabs>
          <w:tab w:val="num" w:pos="576"/>
        </w:tabs>
        <w:ind w:left="576" w:hanging="576"/>
      </w:pPr>
      <w:rPr>
        <w:rFonts w:hint="default"/>
      </w:rPr>
    </w:lvl>
    <w:lvl w:ilvl="2">
      <w:start w:val="1"/>
      <w:numFmt w:val="decimal"/>
      <w:pStyle w:val="3"/>
      <w:lvlText w:val="%1.%2.%3"/>
      <w:lvlJc w:val="left"/>
      <w:pPr>
        <w:tabs>
          <w:tab w:val="num" w:pos="720"/>
        </w:tabs>
        <w:ind w:left="720" w:hanging="720"/>
      </w:pPr>
      <w:rPr>
        <w:rFonts w:hint="default"/>
      </w:rPr>
    </w:lvl>
    <w:lvl w:ilvl="3">
      <w:start w:val="1"/>
      <w:numFmt w:val="decimal"/>
      <w:pStyle w:val="4"/>
      <w:lvlText w:val="%1.%2.%3.%4"/>
      <w:lvlJc w:val="left"/>
      <w:pPr>
        <w:tabs>
          <w:tab w:val="num" w:pos="864"/>
        </w:tabs>
        <w:ind w:left="864" w:hanging="864"/>
      </w:pPr>
      <w:rPr>
        <w:rFonts w:hint="default"/>
      </w:rPr>
    </w:lvl>
    <w:lvl w:ilvl="4">
      <w:start w:val="1"/>
      <w:numFmt w:val="decimal"/>
      <w:pStyle w:val="5"/>
      <w:lvlText w:val="%1.%2.%3.%4.%5"/>
      <w:lvlJc w:val="left"/>
      <w:pPr>
        <w:tabs>
          <w:tab w:val="num" w:pos="1008"/>
        </w:tabs>
        <w:ind w:left="1008" w:hanging="1008"/>
      </w:pPr>
      <w:rPr>
        <w:rFonts w:hint="default"/>
      </w:rPr>
    </w:lvl>
    <w:lvl w:ilvl="5">
      <w:start w:val="1"/>
      <w:numFmt w:val="decimal"/>
      <w:pStyle w:val="6"/>
      <w:lvlText w:val="%1.%2.%3.%4.%5.%6"/>
      <w:lvlJc w:val="left"/>
      <w:pPr>
        <w:tabs>
          <w:tab w:val="num" w:pos="1152"/>
        </w:tabs>
        <w:ind w:left="1152" w:hanging="1152"/>
      </w:pPr>
      <w:rPr>
        <w:rFonts w:hint="default"/>
      </w:rPr>
    </w:lvl>
    <w:lvl w:ilvl="6">
      <w:start w:val="1"/>
      <w:numFmt w:val="decimal"/>
      <w:pStyle w:val="7"/>
      <w:lvlText w:val="%1.%2.%3.%4.%5.%6.%7"/>
      <w:lvlJc w:val="left"/>
      <w:pPr>
        <w:tabs>
          <w:tab w:val="num" w:pos="1296"/>
        </w:tabs>
        <w:ind w:left="1296" w:hanging="1296"/>
      </w:pPr>
      <w:rPr>
        <w:rFonts w:hint="default"/>
      </w:rPr>
    </w:lvl>
    <w:lvl w:ilvl="7">
      <w:start w:val="1"/>
      <w:numFmt w:val="decimal"/>
      <w:pStyle w:val="8"/>
      <w:lvlText w:val="%1.%2.%3.%4.%5.%6.%7.%8"/>
      <w:lvlJc w:val="left"/>
      <w:pPr>
        <w:tabs>
          <w:tab w:val="num" w:pos="1440"/>
        </w:tabs>
        <w:ind w:left="1440" w:hanging="1440"/>
      </w:pPr>
      <w:rPr>
        <w:rFonts w:hint="default"/>
      </w:rPr>
    </w:lvl>
    <w:lvl w:ilvl="8">
      <w:start w:val="1"/>
      <w:numFmt w:val="decimal"/>
      <w:pStyle w:val="9"/>
      <w:lvlText w:val="%1.%2.%3.%4.%5.%6.%7.%8.%9"/>
      <w:lvlJc w:val="left"/>
      <w:pPr>
        <w:tabs>
          <w:tab w:val="num" w:pos="1584"/>
        </w:tabs>
        <w:ind w:left="1584" w:hanging="1584"/>
      </w:pPr>
      <w:rPr>
        <w:rFonts w:hint="default"/>
      </w:rPr>
    </w:lvl>
  </w:abstractNum>
  <w:num w:numId="1">
    <w:abstractNumId w:val="3"/>
  </w:num>
  <w:num w:numId="2">
    <w:abstractNumId w:val="0"/>
  </w:num>
  <w:num w:numId="3">
    <w:abstractNumId w:val="1"/>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proofState w:spelling="clean" w:grammar="clean"/>
  <w:defaultTabStop w:val="708"/>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C5E50"/>
    <w:rsid w:val="003C5E50"/>
    <w:rsid w:val="006B6D90"/>
    <w:rsid w:val="00796CFC"/>
    <w:rsid w:val="008B6153"/>
    <w:rsid w:val="009E2AA7"/>
    <w:rsid w:val="00AE65B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ity"/>
  <w:smartTagType w:namespaceuri="urn:schemas-microsoft-com:office:smarttags" w:name="place"/>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C3DE5566-4641-4F7E-BDFD-226F078322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C5E50"/>
    <w:pPr>
      <w:spacing w:after="0" w:line="240" w:lineRule="auto"/>
    </w:pPr>
    <w:rPr>
      <w:rFonts w:ascii="Times New Roman" w:eastAsia="Times New Roman" w:hAnsi="Times New Roman" w:cs="Times New Roman"/>
      <w:sz w:val="20"/>
      <w:szCs w:val="20"/>
      <w:lang w:eastAsia="ru-RU"/>
    </w:rPr>
  </w:style>
  <w:style w:type="paragraph" w:styleId="1">
    <w:name w:val="heading 1"/>
    <w:basedOn w:val="a"/>
    <w:next w:val="a"/>
    <w:link w:val="10"/>
    <w:qFormat/>
    <w:rsid w:val="003C5E50"/>
    <w:pPr>
      <w:keepNext/>
      <w:widowControl w:val="0"/>
      <w:numPr>
        <w:numId w:val="1"/>
      </w:numPr>
      <w:autoSpaceDE w:val="0"/>
      <w:autoSpaceDN w:val="0"/>
      <w:adjustRightInd w:val="0"/>
      <w:jc w:val="center"/>
      <w:outlineLvl w:val="0"/>
    </w:pPr>
    <w:rPr>
      <w:rFonts w:eastAsia="Arial Unicode MS"/>
      <w:b/>
      <w:bCs/>
      <w:sz w:val="28"/>
      <w:szCs w:val="28"/>
    </w:rPr>
  </w:style>
  <w:style w:type="paragraph" w:styleId="2">
    <w:name w:val="heading 2"/>
    <w:basedOn w:val="a"/>
    <w:next w:val="a"/>
    <w:link w:val="20"/>
    <w:qFormat/>
    <w:rsid w:val="003C5E50"/>
    <w:pPr>
      <w:keepNext/>
      <w:widowControl w:val="0"/>
      <w:numPr>
        <w:ilvl w:val="1"/>
        <w:numId w:val="1"/>
      </w:numPr>
      <w:autoSpaceDE w:val="0"/>
      <w:autoSpaceDN w:val="0"/>
      <w:adjustRightInd w:val="0"/>
      <w:jc w:val="center"/>
      <w:outlineLvl w:val="1"/>
    </w:pPr>
    <w:rPr>
      <w:rFonts w:eastAsia="Arial Unicode MS"/>
      <w:b/>
      <w:bCs/>
      <w:sz w:val="28"/>
      <w:szCs w:val="28"/>
    </w:rPr>
  </w:style>
  <w:style w:type="paragraph" w:styleId="3">
    <w:name w:val="heading 3"/>
    <w:basedOn w:val="a"/>
    <w:next w:val="a"/>
    <w:link w:val="30"/>
    <w:qFormat/>
    <w:rsid w:val="003C5E50"/>
    <w:pPr>
      <w:keepNext/>
      <w:numPr>
        <w:ilvl w:val="2"/>
        <w:numId w:val="1"/>
      </w:numPr>
      <w:jc w:val="center"/>
      <w:outlineLvl w:val="2"/>
    </w:pPr>
    <w:rPr>
      <w:rFonts w:eastAsia="Arial Unicode MS"/>
      <w:sz w:val="28"/>
      <w:szCs w:val="28"/>
    </w:rPr>
  </w:style>
  <w:style w:type="paragraph" w:styleId="4">
    <w:name w:val="heading 4"/>
    <w:basedOn w:val="a"/>
    <w:next w:val="a"/>
    <w:link w:val="40"/>
    <w:qFormat/>
    <w:rsid w:val="003C5E50"/>
    <w:pPr>
      <w:keepNext/>
      <w:numPr>
        <w:ilvl w:val="3"/>
        <w:numId w:val="1"/>
      </w:numPr>
      <w:jc w:val="both"/>
      <w:outlineLvl w:val="3"/>
    </w:pPr>
    <w:rPr>
      <w:rFonts w:eastAsia="Arial Unicode MS"/>
      <w:sz w:val="28"/>
      <w:szCs w:val="28"/>
    </w:rPr>
  </w:style>
  <w:style w:type="paragraph" w:styleId="5">
    <w:name w:val="heading 5"/>
    <w:basedOn w:val="a"/>
    <w:next w:val="a"/>
    <w:link w:val="50"/>
    <w:qFormat/>
    <w:rsid w:val="003C5E50"/>
    <w:pPr>
      <w:keepNext/>
      <w:widowControl w:val="0"/>
      <w:numPr>
        <w:ilvl w:val="4"/>
        <w:numId w:val="1"/>
      </w:numPr>
      <w:autoSpaceDE w:val="0"/>
      <w:autoSpaceDN w:val="0"/>
      <w:adjustRightInd w:val="0"/>
      <w:jc w:val="center"/>
      <w:outlineLvl w:val="4"/>
    </w:pPr>
    <w:rPr>
      <w:rFonts w:eastAsia="Arial Unicode MS"/>
      <w:sz w:val="28"/>
      <w:szCs w:val="28"/>
    </w:rPr>
  </w:style>
  <w:style w:type="paragraph" w:styleId="6">
    <w:name w:val="heading 6"/>
    <w:basedOn w:val="a"/>
    <w:next w:val="a"/>
    <w:link w:val="60"/>
    <w:qFormat/>
    <w:rsid w:val="003C5E50"/>
    <w:pPr>
      <w:numPr>
        <w:ilvl w:val="5"/>
        <w:numId w:val="1"/>
      </w:numPr>
      <w:spacing w:before="240" w:after="60"/>
      <w:jc w:val="both"/>
      <w:outlineLvl w:val="5"/>
    </w:pPr>
    <w:rPr>
      <w:rFonts w:eastAsia="Arial Unicode MS"/>
      <w:b/>
      <w:bCs/>
      <w:sz w:val="22"/>
      <w:szCs w:val="22"/>
    </w:rPr>
  </w:style>
  <w:style w:type="paragraph" w:styleId="7">
    <w:name w:val="heading 7"/>
    <w:basedOn w:val="a"/>
    <w:next w:val="a"/>
    <w:link w:val="70"/>
    <w:qFormat/>
    <w:rsid w:val="003C5E50"/>
    <w:pPr>
      <w:numPr>
        <w:ilvl w:val="6"/>
        <w:numId w:val="1"/>
      </w:numPr>
      <w:spacing w:before="240" w:after="60"/>
      <w:jc w:val="both"/>
      <w:outlineLvl w:val="6"/>
    </w:pPr>
    <w:rPr>
      <w:sz w:val="24"/>
      <w:szCs w:val="24"/>
    </w:rPr>
  </w:style>
  <w:style w:type="paragraph" w:styleId="8">
    <w:name w:val="heading 8"/>
    <w:basedOn w:val="a"/>
    <w:next w:val="a"/>
    <w:link w:val="80"/>
    <w:qFormat/>
    <w:rsid w:val="003C5E50"/>
    <w:pPr>
      <w:numPr>
        <w:ilvl w:val="7"/>
        <w:numId w:val="1"/>
      </w:numPr>
      <w:spacing w:before="240" w:after="60"/>
      <w:jc w:val="both"/>
      <w:outlineLvl w:val="7"/>
    </w:pPr>
    <w:rPr>
      <w:i/>
      <w:iCs/>
      <w:sz w:val="24"/>
      <w:szCs w:val="24"/>
    </w:rPr>
  </w:style>
  <w:style w:type="paragraph" w:styleId="9">
    <w:name w:val="heading 9"/>
    <w:basedOn w:val="a"/>
    <w:next w:val="a"/>
    <w:link w:val="90"/>
    <w:qFormat/>
    <w:rsid w:val="003C5E50"/>
    <w:pPr>
      <w:numPr>
        <w:ilvl w:val="8"/>
        <w:numId w:val="1"/>
      </w:numPr>
      <w:spacing w:before="240" w:after="60"/>
      <w:jc w:val="both"/>
      <w:outlineLvl w:val="8"/>
    </w:pPr>
    <w:rPr>
      <w:rFonts w:ascii="Arial" w:hAnsi="Arial" w:cs="Arial"/>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1">
    <w:name w:val="Body Text Indent 3"/>
    <w:basedOn w:val="a"/>
    <w:link w:val="32"/>
    <w:rsid w:val="003C5E50"/>
    <w:pPr>
      <w:ind w:firstLine="720"/>
      <w:jc w:val="both"/>
    </w:pPr>
    <w:rPr>
      <w:sz w:val="22"/>
    </w:rPr>
  </w:style>
  <w:style w:type="character" w:customStyle="1" w:styleId="32">
    <w:name w:val="Основной текст с отступом 3 Знак"/>
    <w:basedOn w:val="a0"/>
    <w:link w:val="31"/>
    <w:rsid w:val="003C5E50"/>
    <w:rPr>
      <w:rFonts w:ascii="Times New Roman" w:eastAsia="Times New Roman" w:hAnsi="Times New Roman" w:cs="Times New Roman"/>
      <w:szCs w:val="20"/>
      <w:lang w:eastAsia="ru-RU"/>
    </w:rPr>
  </w:style>
  <w:style w:type="paragraph" w:styleId="a3">
    <w:name w:val="Body Text Indent"/>
    <w:basedOn w:val="a"/>
    <w:link w:val="a4"/>
    <w:uiPriority w:val="99"/>
    <w:semiHidden/>
    <w:unhideWhenUsed/>
    <w:rsid w:val="003C5E50"/>
    <w:pPr>
      <w:spacing w:after="120"/>
      <w:ind w:left="283"/>
    </w:pPr>
  </w:style>
  <w:style w:type="character" w:customStyle="1" w:styleId="a4">
    <w:name w:val="Основной текст с отступом Знак"/>
    <w:basedOn w:val="a0"/>
    <w:link w:val="a3"/>
    <w:uiPriority w:val="99"/>
    <w:semiHidden/>
    <w:rsid w:val="003C5E50"/>
    <w:rPr>
      <w:rFonts w:ascii="Times New Roman" w:eastAsia="Times New Roman" w:hAnsi="Times New Roman" w:cs="Times New Roman"/>
      <w:sz w:val="20"/>
      <w:szCs w:val="20"/>
      <w:lang w:eastAsia="ru-RU"/>
    </w:rPr>
  </w:style>
  <w:style w:type="character" w:customStyle="1" w:styleId="10">
    <w:name w:val="Заголовок 1 Знак"/>
    <w:basedOn w:val="a0"/>
    <w:link w:val="1"/>
    <w:rsid w:val="003C5E50"/>
    <w:rPr>
      <w:rFonts w:ascii="Times New Roman" w:eastAsia="Arial Unicode MS" w:hAnsi="Times New Roman" w:cs="Times New Roman"/>
      <w:b/>
      <w:bCs/>
      <w:sz w:val="28"/>
      <w:szCs w:val="28"/>
      <w:lang w:eastAsia="ru-RU"/>
    </w:rPr>
  </w:style>
  <w:style w:type="character" w:customStyle="1" w:styleId="20">
    <w:name w:val="Заголовок 2 Знак"/>
    <w:basedOn w:val="a0"/>
    <w:link w:val="2"/>
    <w:rsid w:val="003C5E50"/>
    <w:rPr>
      <w:rFonts w:ascii="Times New Roman" w:eastAsia="Arial Unicode MS" w:hAnsi="Times New Roman" w:cs="Times New Roman"/>
      <w:b/>
      <w:bCs/>
      <w:sz w:val="28"/>
      <w:szCs w:val="28"/>
      <w:lang w:eastAsia="ru-RU"/>
    </w:rPr>
  </w:style>
  <w:style w:type="character" w:customStyle="1" w:styleId="30">
    <w:name w:val="Заголовок 3 Знак"/>
    <w:basedOn w:val="a0"/>
    <w:link w:val="3"/>
    <w:rsid w:val="003C5E50"/>
    <w:rPr>
      <w:rFonts w:ascii="Times New Roman" w:eastAsia="Arial Unicode MS" w:hAnsi="Times New Roman" w:cs="Times New Roman"/>
      <w:sz w:val="28"/>
      <w:szCs w:val="28"/>
      <w:lang w:eastAsia="ru-RU"/>
    </w:rPr>
  </w:style>
  <w:style w:type="character" w:customStyle="1" w:styleId="40">
    <w:name w:val="Заголовок 4 Знак"/>
    <w:basedOn w:val="a0"/>
    <w:link w:val="4"/>
    <w:rsid w:val="003C5E50"/>
    <w:rPr>
      <w:rFonts w:ascii="Times New Roman" w:eastAsia="Arial Unicode MS" w:hAnsi="Times New Roman" w:cs="Times New Roman"/>
      <w:sz w:val="28"/>
      <w:szCs w:val="28"/>
      <w:lang w:eastAsia="ru-RU"/>
    </w:rPr>
  </w:style>
  <w:style w:type="character" w:customStyle="1" w:styleId="50">
    <w:name w:val="Заголовок 5 Знак"/>
    <w:basedOn w:val="a0"/>
    <w:link w:val="5"/>
    <w:rsid w:val="003C5E50"/>
    <w:rPr>
      <w:rFonts w:ascii="Times New Roman" w:eastAsia="Arial Unicode MS" w:hAnsi="Times New Roman" w:cs="Times New Roman"/>
      <w:sz w:val="28"/>
      <w:szCs w:val="28"/>
      <w:lang w:eastAsia="ru-RU"/>
    </w:rPr>
  </w:style>
  <w:style w:type="character" w:customStyle="1" w:styleId="60">
    <w:name w:val="Заголовок 6 Знак"/>
    <w:basedOn w:val="a0"/>
    <w:link w:val="6"/>
    <w:rsid w:val="003C5E50"/>
    <w:rPr>
      <w:rFonts w:ascii="Times New Roman" w:eastAsia="Arial Unicode MS" w:hAnsi="Times New Roman" w:cs="Times New Roman"/>
      <w:b/>
      <w:bCs/>
      <w:lang w:eastAsia="ru-RU"/>
    </w:rPr>
  </w:style>
  <w:style w:type="character" w:customStyle="1" w:styleId="70">
    <w:name w:val="Заголовок 7 Знак"/>
    <w:basedOn w:val="a0"/>
    <w:link w:val="7"/>
    <w:rsid w:val="003C5E50"/>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3C5E50"/>
    <w:rPr>
      <w:rFonts w:ascii="Times New Roman" w:eastAsia="Times New Roman" w:hAnsi="Times New Roman" w:cs="Times New Roman"/>
      <w:i/>
      <w:iCs/>
      <w:sz w:val="24"/>
      <w:szCs w:val="24"/>
      <w:lang w:eastAsia="ru-RU"/>
    </w:rPr>
  </w:style>
  <w:style w:type="character" w:customStyle="1" w:styleId="90">
    <w:name w:val="Заголовок 9 Знак"/>
    <w:basedOn w:val="a0"/>
    <w:link w:val="9"/>
    <w:rsid w:val="003C5E50"/>
    <w:rPr>
      <w:rFonts w:ascii="Arial" w:eastAsia="Times New Roman" w:hAnsi="Arial" w:cs="Arial"/>
      <w:lang w:eastAsia="ru-RU"/>
    </w:rPr>
  </w:style>
  <w:style w:type="paragraph" w:styleId="a5">
    <w:name w:val="footnote text"/>
    <w:basedOn w:val="a"/>
    <w:link w:val="a6"/>
    <w:semiHidden/>
    <w:rsid w:val="003C5E50"/>
    <w:pPr>
      <w:jc w:val="both"/>
    </w:pPr>
  </w:style>
  <w:style w:type="character" w:customStyle="1" w:styleId="a6">
    <w:name w:val="Текст сноски Знак"/>
    <w:basedOn w:val="a0"/>
    <w:link w:val="a5"/>
    <w:semiHidden/>
    <w:rsid w:val="003C5E50"/>
    <w:rPr>
      <w:rFonts w:ascii="Times New Roman" w:eastAsia="Times New Roman" w:hAnsi="Times New Roman" w:cs="Times New Roman"/>
      <w:sz w:val="20"/>
      <w:szCs w:val="20"/>
      <w:lang w:eastAsia="ru-RU"/>
    </w:rPr>
  </w:style>
  <w:style w:type="character" w:styleId="a7">
    <w:name w:val="footnote reference"/>
    <w:basedOn w:val="a0"/>
    <w:semiHidden/>
    <w:rsid w:val="003C5E50"/>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TotalTime>
  <Pages>6</Pages>
  <Words>1719</Words>
  <Characters>9799</Characters>
  <Application>Microsoft Office Word</Application>
  <DocSecurity>0</DocSecurity>
  <Lines>81</Lines>
  <Paragraphs>22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11496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Евгений Варавин</dc:creator>
  <cp:keywords/>
  <dc:description/>
  <cp:lastModifiedBy>Евгений Варавин</cp:lastModifiedBy>
  <cp:revision>2</cp:revision>
  <dcterms:created xsi:type="dcterms:W3CDTF">2013-01-31T15:34:00Z</dcterms:created>
  <dcterms:modified xsi:type="dcterms:W3CDTF">2013-01-31T17:11:00Z</dcterms:modified>
</cp:coreProperties>
</file>